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4D451" w14:textId="77777777" w:rsidR="008F162E" w:rsidRPr="00EF1B0A" w:rsidRDefault="008F162E" w:rsidP="008F162E">
      <w:pPr>
        <w:pStyle w:val="Paragrafobase"/>
        <w:suppressAutoHyphens/>
        <w:ind w:left="567" w:right="543"/>
        <w:jc w:val="both"/>
        <w:rPr>
          <w:rFonts w:ascii="Aptos" w:hAnsi="Aptos" w:cs="Montserrat Thin"/>
          <w:b/>
          <w:bCs/>
          <w:color w:val="auto"/>
        </w:rPr>
      </w:pPr>
    </w:p>
    <w:p w14:paraId="31B9149A" w14:textId="77777777" w:rsidR="00EF1B0A" w:rsidRPr="00EF1B0A" w:rsidRDefault="00EF1B0A" w:rsidP="00EF1B0A">
      <w:pPr>
        <w:pStyle w:val="Paragrafobase"/>
        <w:suppressAutoHyphens/>
        <w:ind w:left="567" w:right="543"/>
        <w:jc w:val="both"/>
        <w:rPr>
          <w:rFonts w:ascii="Aptos" w:hAnsi="Aptos" w:cs="Montserrat Thin"/>
          <w:b/>
          <w:bCs/>
          <w:color w:val="auto"/>
          <w:lang w:val="en-US"/>
        </w:rPr>
      </w:pPr>
      <w:r w:rsidRPr="00EF1B0A">
        <w:rPr>
          <w:rFonts w:ascii="Aptos" w:hAnsi="Aptos" w:cs="Montserrat Thin"/>
          <w:b/>
          <w:bCs/>
          <w:color w:val="auto"/>
          <w:lang w:val="en-US"/>
        </w:rPr>
        <w:t>BARAUSSESPHERE: BARAUSSE INTRODUCES DOORS AND PARTITIONS WITH MULTIMATERIAL COMBINATIONS, PAIRED WITH CAREFUL AESTHETIC ATTENTION AND AVAILABLE IN A WIDE RANGE OF DESIGNS AND FINISHES.</w:t>
      </w:r>
    </w:p>
    <w:p w14:paraId="24581B15" w14:textId="77777777" w:rsidR="00EF1B0A" w:rsidRPr="00EF1B0A" w:rsidRDefault="00EF1B0A" w:rsidP="00EF1B0A">
      <w:pPr>
        <w:pStyle w:val="Paragrafobase"/>
        <w:suppressAutoHyphens/>
        <w:ind w:left="567" w:right="543"/>
        <w:jc w:val="both"/>
        <w:rPr>
          <w:rFonts w:ascii="Aptos" w:hAnsi="Aptos" w:cs="Montserrat Thin"/>
          <w:b/>
          <w:bCs/>
          <w:color w:val="auto"/>
          <w:lang w:val="en-US"/>
        </w:rPr>
      </w:pPr>
    </w:p>
    <w:p w14:paraId="6313C4E0" w14:textId="77777777" w:rsidR="00EF1B0A" w:rsidRPr="00EF1B0A" w:rsidRDefault="00EF1B0A" w:rsidP="00EF1B0A">
      <w:pPr>
        <w:pStyle w:val="Paragrafobase"/>
        <w:suppressAutoHyphens/>
        <w:ind w:left="567" w:right="543"/>
        <w:jc w:val="both"/>
        <w:rPr>
          <w:rFonts w:ascii="Aptos" w:hAnsi="Aptos" w:cs="Montserrat Thin"/>
          <w:b/>
          <w:bCs/>
          <w:color w:val="auto"/>
          <w:lang w:val="en-US"/>
        </w:rPr>
      </w:pPr>
      <w:r w:rsidRPr="00EF1B0A">
        <w:rPr>
          <w:rFonts w:ascii="Aptos" w:hAnsi="Aptos" w:cs="Montserrat Thin"/>
          <w:b/>
          <w:bCs/>
          <w:color w:val="auto"/>
          <w:lang w:val="en-US"/>
        </w:rPr>
        <w:t>At the 2024 Salone del Mobile, Barausse unveils a dimension where heterogeneous materials converge into a versatile and synergistic stream, shaping doors, partitions, and paneling created by the historic company from Vicenza.</w:t>
      </w:r>
    </w:p>
    <w:p w14:paraId="0874B3D3"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br/>
      </w:r>
      <w:proofErr w:type="spellStart"/>
      <w:r w:rsidRPr="00EF1B0A">
        <w:rPr>
          <w:rFonts w:ascii="Aptos" w:hAnsi="Aptos" w:cs="Montserrat Thin"/>
          <w:b/>
          <w:bCs/>
          <w:color w:val="auto"/>
          <w:lang w:val="en-US"/>
        </w:rPr>
        <w:t>Baraussesphere</w:t>
      </w:r>
      <w:proofErr w:type="spellEnd"/>
      <w:r w:rsidRPr="00EF1B0A">
        <w:rPr>
          <w:rFonts w:ascii="Aptos" w:hAnsi="Aptos" w:cs="Montserrat Thin"/>
          <w:color w:val="auto"/>
          <w:lang w:val="en-US"/>
        </w:rPr>
        <w:t xml:space="preserve"> is the incubator of a new aesthetic vision that encompasses the stylistic nuances specifically created by Barausse and showcased for the first time at the </w:t>
      </w:r>
      <w:r w:rsidRPr="00EF1B0A">
        <w:rPr>
          <w:rFonts w:ascii="Aptos" w:hAnsi="Aptos" w:cs="Montserrat Thin"/>
          <w:b/>
          <w:bCs/>
          <w:color w:val="auto"/>
          <w:lang w:val="en-US"/>
        </w:rPr>
        <w:t>Salone del Mobile in Milan.</w:t>
      </w:r>
      <w:r w:rsidRPr="00EF1B0A">
        <w:rPr>
          <w:rFonts w:ascii="Aptos" w:hAnsi="Aptos" w:cs="Montserrat Thin"/>
          <w:color w:val="auto"/>
          <w:lang w:val="en-US"/>
        </w:rPr>
        <w:t xml:space="preserve"> It represents the pinnacle of bold elegance: creations that defy conventions by seamlessly blending with the surrounding environment, transforming the ordinary and evoking emotion. A fusion of progressive design and continuous research into materials, their inherent nature, pairing, and the pursuit of excellence in taste. </w:t>
      </w:r>
      <w:proofErr w:type="spellStart"/>
      <w:r w:rsidRPr="00EF1B0A">
        <w:rPr>
          <w:rFonts w:ascii="Aptos" w:hAnsi="Aptos" w:cs="Montserrat Thin"/>
          <w:b/>
          <w:bCs/>
          <w:color w:val="auto"/>
          <w:lang w:val="en-US"/>
        </w:rPr>
        <w:t>Multimateriality</w:t>
      </w:r>
      <w:proofErr w:type="spellEnd"/>
      <w:r w:rsidRPr="00EF1B0A">
        <w:rPr>
          <w:rFonts w:ascii="Aptos" w:hAnsi="Aptos" w:cs="Montserrat Thin"/>
          <w:color w:val="auto"/>
          <w:lang w:val="en-US"/>
        </w:rPr>
        <w:t xml:space="preserve"> serves as a catalyst for reflections, offering a new horizon of unlimited creativity at the intersection of tradition and innovation. Wood, a solid and structural element for building strong and enduring entities over time, embraces </w:t>
      </w:r>
      <w:r w:rsidRPr="00EF1B0A">
        <w:rPr>
          <w:rFonts w:ascii="Aptos" w:hAnsi="Aptos" w:cs="Montserrat Thin"/>
          <w:b/>
          <w:bCs/>
          <w:color w:val="auto"/>
          <w:lang w:val="en-US"/>
        </w:rPr>
        <w:t xml:space="preserve">marbles, metals, and leathers. </w:t>
      </w:r>
      <w:r w:rsidRPr="00EF1B0A">
        <w:rPr>
          <w:rFonts w:ascii="Aptos" w:hAnsi="Aptos" w:cs="Montserrat Thin"/>
          <w:color w:val="auto"/>
          <w:lang w:val="en-US"/>
        </w:rPr>
        <w:t xml:space="preserve">Every vein, reflection, fiber converges into a harmonious design philosophy that gives rise to </w:t>
      </w:r>
      <w:r w:rsidRPr="00EF1B0A">
        <w:rPr>
          <w:rFonts w:ascii="Aptos" w:hAnsi="Aptos" w:cs="Montserrat Thin"/>
          <w:b/>
          <w:bCs/>
          <w:color w:val="auto"/>
          <w:lang w:val="en-US"/>
        </w:rPr>
        <w:t>doors, partitions, and wall paneling</w:t>
      </w:r>
      <w:r w:rsidRPr="00EF1B0A">
        <w:rPr>
          <w:rFonts w:ascii="Aptos" w:hAnsi="Aptos" w:cs="Montserrat Thin"/>
          <w:color w:val="auto"/>
          <w:lang w:val="en-US"/>
        </w:rPr>
        <w:t xml:space="preserve"> rich in character, originality, and distinction. This is </w:t>
      </w:r>
      <w:proofErr w:type="spellStart"/>
      <w:r w:rsidRPr="00EF1B0A">
        <w:rPr>
          <w:rFonts w:ascii="Aptos" w:hAnsi="Aptos" w:cs="Montserrat Thin"/>
          <w:i/>
          <w:iCs/>
          <w:color w:val="auto"/>
          <w:lang w:val="en-US"/>
        </w:rPr>
        <w:t>Baraussesphere</w:t>
      </w:r>
      <w:proofErr w:type="spellEnd"/>
      <w:r w:rsidRPr="00EF1B0A">
        <w:rPr>
          <w:rFonts w:ascii="Aptos" w:hAnsi="Aptos" w:cs="Montserrat Thin"/>
          <w:color w:val="auto"/>
          <w:lang w:val="en-US"/>
        </w:rPr>
        <w:t>.</w:t>
      </w:r>
    </w:p>
    <w:p w14:paraId="00234F18" w14:textId="77777777" w:rsidR="00EF1B0A" w:rsidRPr="00EF1B0A" w:rsidRDefault="00EF1B0A" w:rsidP="00EF1B0A">
      <w:pPr>
        <w:pStyle w:val="Paragrafobase"/>
        <w:suppressAutoHyphens/>
        <w:ind w:left="567" w:right="543"/>
        <w:jc w:val="both"/>
        <w:rPr>
          <w:rFonts w:ascii="Aptos" w:hAnsi="Aptos" w:cs="Montserrat Thin"/>
          <w:color w:val="auto"/>
          <w:lang w:val="en-US"/>
        </w:rPr>
      </w:pPr>
    </w:p>
    <w:p w14:paraId="659DE9FD"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Barausse presents unprecedented examples of functional art, where color, texture, consistency, and technology come together to furnish refined environments and meet the needs of those with a unique aesthetic taste and a rare attention to detail.</w:t>
      </w:r>
      <w:r w:rsidRPr="00EF1B0A">
        <w:rPr>
          <w:rFonts w:ascii="Aptos" w:hAnsi="Aptos" w:cs="Montserrat Thin"/>
          <w:vanish/>
          <w:color w:val="auto"/>
          <w:lang w:val="en-US"/>
        </w:rPr>
        <w:t>ULLA</w:t>
      </w:r>
    </w:p>
    <w:p w14:paraId="7626776F" w14:textId="77777777" w:rsidR="00EF1B0A" w:rsidRPr="00EF1B0A" w:rsidRDefault="00EF1B0A" w:rsidP="00EF1B0A">
      <w:pPr>
        <w:pStyle w:val="Paragrafobase"/>
        <w:suppressAutoHyphens/>
        <w:ind w:right="543"/>
        <w:jc w:val="both"/>
        <w:rPr>
          <w:rFonts w:ascii="Aptos" w:hAnsi="Aptos" w:cs="Montserrat Thin"/>
          <w:vanish/>
          <w:color w:val="auto"/>
          <w:lang w:val="en-US"/>
        </w:rPr>
      </w:pPr>
    </w:p>
    <w:p w14:paraId="3CC0D476" w14:textId="77777777" w:rsidR="00EF1B0A" w:rsidRPr="00EF1B0A" w:rsidRDefault="00EF1B0A" w:rsidP="00EF1B0A">
      <w:pPr>
        <w:pStyle w:val="Paragrafobase"/>
        <w:suppressAutoHyphens/>
        <w:ind w:right="543"/>
        <w:jc w:val="both"/>
        <w:rPr>
          <w:rFonts w:ascii="Aptos" w:hAnsi="Aptos" w:cs="Montserrat Thin"/>
          <w:color w:val="auto"/>
          <w:lang w:val="en-US"/>
        </w:rPr>
      </w:pPr>
    </w:p>
    <w:p w14:paraId="4CA38583" w14:textId="77777777" w:rsidR="00EF1B0A" w:rsidRPr="00EF1B0A" w:rsidRDefault="00EF1B0A" w:rsidP="00EF1B0A">
      <w:pPr>
        <w:pStyle w:val="Paragrafobase"/>
        <w:suppressAutoHyphens/>
        <w:ind w:left="567" w:right="543"/>
        <w:jc w:val="both"/>
        <w:rPr>
          <w:rFonts w:ascii="Aptos" w:hAnsi="Aptos" w:cs="Montserrat Thin"/>
          <w:color w:val="auto"/>
          <w:lang w:val="en-US"/>
        </w:rPr>
      </w:pPr>
    </w:p>
    <w:p w14:paraId="3845D9D8" w14:textId="77777777" w:rsidR="00EF1B0A" w:rsidRPr="00EF1B0A" w:rsidRDefault="00EF1B0A" w:rsidP="00EF1B0A">
      <w:pPr>
        <w:pStyle w:val="Paragrafobase"/>
        <w:suppressAutoHyphens/>
        <w:ind w:left="567" w:right="543"/>
        <w:jc w:val="both"/>
        <w:rPr>
          <w:rFonts w:ascii="Aptos" w:hAnsi="Aptos" w:cs="Montserrat Thin"/>
          <w:b/>
          <w:bCs/>
          <w:color w:val="auto"/>
          <w:lang w:val="en-US"/>
        </w:rPr>
      </w:pPr>
      <w:r w:rsidRPr="00EF1B0A">
        <w:rPr>
          <w:rFonts w:ascii="Aptos" w:hAnsi="Aptos" w:cs="Montserrat Thin"/>
          <w:b/>
          <w:bCs/>
          <w:color w:val="auto"/>
          <w:lang w:val="en-US"/>
        </w:rPr>
        <w:t>THE COLLECTION</w:t>
      </w:r>
    </w:p>
    <w:p w14:paraId="6AC2F27B" w14:textId="77777777" w:rsidR="00EF1B0A" w:rsidRPr="00EF1B0A" w:rsidRDefault="00EF1B0A" w:rsidP="00EF1B0A">
      <w:pPr>
        <w:pStyle w:val="Paragrafobase"/>
        <w:suppressAutoHyphens/>
        <w:ind w:left="567" w:right="543"/>
        <w:jc w:val="both"/>
        <w:rPr>
          <w:rFonts w:ascii="Aptos" w:hAnsi="Aptos" w:cs="Montserrat Thin"/>
          <w:b/>
          <w:bCs/>
          <w:color w:val="auto"/>
          <w:lang w:val="en-US"/>
        </w:rPr>
      </w:pPr>
    </w:p>
    <w:p w14:paraId="53DD4FAB" w14:textId="77777777" w:rsidR="00EF1B0A" w:rsidRPr="00EF1B0A" w:rsidRDefault="00EF1B0A" w:rsidP="00EF1B0A">
      <w:pPr>
        <w:pStyle w:val="Paragrafobase"/>
        <w:suppressAutoHyphens/>
        <w:ind w:left="567" w:right="543"/>
        <w:jc w:val="both"/>
        <w:rPr>
          <w:rFonts w:ascii="Aptos" w:hAnsi="Aptos" w:cs="Montserrat Thin"/>
          <w:b/>
          <w:bCs/>
          <w:color w:val="auto"/>
          <w:lang w:val="en-US"/>
        </w:rPr>
      </w:pPr>
      <w:r w:rsidRPr="00EF1B0A">
        <w:rPr>
          <w:rFonts w:ascii="Aptos" w:hAnsi="Aptos" w:cs="Montserrat Thin"/>
          <w:b/>
          <w:bCs/>
          <w:color w:val="auto"/>
          <w:lang w:val="en-US"/>
        </w:rPr>
        <w:t>Clean lines and rigorous geometries come together to give life to materials manufactured</w:t>
      </w:r>
      <w:r w:rsidRPr="00EF1B0A">
        <w:rPr>
          <w:rFonts w:ascii="Aptos" w:hAnsi="Aptos" w:cs="Segoe UI"/>
          <w:color w:val="0D0D0D"/>
          <w:shd w:val="clear" w:color="auto" w:fill="FFFFFF"/>
          <w:lang w:val="en-US"/>
        </w:rPr>
        <w:t xml:space="preserve"> </w:t>
      </w:r>
      <w:r w:rsidRPr="00EF1B0A">
        <w:rPr>
          <w:rFonts w:ascii="Aptos" w:hAnsi="Aptos" w:cs="Montserrat Thin"/>
          <w:b/>
          <w:bCs/>
          <w:color w:val="auto"/>
          <w:lang w:val="en-US"/>
        </w:rPr>
        <w:t>with careful craftsmanship, enhancing doors, partitions, and designer paneling.</w:t>
      </w:r>
    </w:p>
    <w:p w14:paraId="6C463E0B" w14:textId="77777777" w:rsidR="00EF1B0A" w:rsidRPr="00EF1B0A" w:rsidRDefault="00EF1B0A" w:rsidP="00EF1B0A">
      <w:pPr>
        <w:pStyle w:val="Paragrafobase"/>
        <w:suppressAutoHyphens/>
        <w:ind w:left="567" w:right="543"/>
        <w:jc w:val="both"/>
        <w:rPr>
          <w:rFonts w:ascii="Aptos" w:hAnsi="Aptos" w:cs="Montserrat Thin"/>
          <w:b/>
          <w:bCs/>
          <w:color w:val="auto"/>
          <w:lang w:val="en-US"/>
        </w:rPr>
      </w:pPr>
    </w:p>
    <w:p w14:paraId="5DC70D8D"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 xml:space="preserve">The warmth of wood, a natural material of excellence, welcomes marble and metal into its geometric patterns, infusing energy into doors of the highest aesthetic purity and great stylistic avant-garde. In the perspective of continuous experimentation in material application, Barausse chooses a return to purity, to the foundations. </w:t>
      </w:r>
      <w:r w:rsidRPr="00EF1B0A">
        <w:rPr>
          <w:rFonts w:ascii="Aptos" w:hAnsi="Aptos" w:cs="Montserrat Thin"/>
          <w:color w:val="auto"/>
          <w:lang w:val="en-US"/>
        </w:rPr>
        <w:lastRenderedPageBreak/>
        <w:t>Naturalness is the key point, the common thread of the philosophy behind the new stylistic combinations and the components chosen for designer doors, partitions, and paneling.</w:t>
      </w:r>
    </w:p>
    <w:p w14:paraId="385FC73E"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 xml:space="preserve">This collection represents the fortunate combination of precious marble in shades and textures discovered and crafted by the ingenuity of the Innovation Lab of the renowned Venetian company Margraf, and the wood of Barausse tradition in trendy finishes. The selected </w:t>
      </w:r>
      <w:r w:rsidRPr="00EF1B0A">
        <w:rPr>
          <w:rFonts w:ascii="Aptos" w:hAnsi="Aptos" w:cs="Montserrat Thin"/>
          <w:b/>
          <w:bCs/>
          <w:color w:val="auto"/>
          <w:lang w:val="en-US"/>
        </w:rPr>
        <w:t>marbles</w:t>
      </w:r>
      <w:r w:rsidRPr="00EF1B0A">
        <w:rPr>
          <w:rFonts w:ascii="Aptos" w:hAnsi="Aptos" w:cs="Montserrat Thin"/>
          <w:color w:val="auto"/>
          <w:lang w:val="en-US"/>
        </w:rPr>
        <w:t xml:space="preserve"> bring to the surface the textural richness of </w:t>
      </w:r>
      <w:r w:rsidRPr="00EF1B0A">
        <w:rPr>
          <w:rFonts w:ascii="Aptos" w:hAnsi="Aptos" w:cs="Montserrat Thin"/>
          <w:b/>
          <w:bCs/>
          <w:color w:val="auto"/>
          <w:lang w:val="en-US"/>
        </w:rPr>
        <w:t>natural stone</w:t>
      </w:r>
      <w:r w:rsidRPr="00EF1B0A">
        <w:rPr>
          <w:rFonts w:ascii="Aptos" w:hAnsi="Aptos" w:cs="Montserrat Thin"/>
          <w:color w:val="auto"/>
          <w:lang w:val="en-US"/>
        </w:rPr>
        <w:t xml:space="preserve"> thanks to </w:t>
      </w:r>
      <w:proofErr w:type="spellStart"/>
      <w:r w:rsidRPr="00EF1B0A">
        <w:rPr>
          <w:rFonts w:ascii="Aptos" w:hAnsi="Aptos" w:cs="Montserrat Thin"/>
          <w:color w:val="auto"/>
          <w:lang w:val="en-US"/>
        </w:rPr>
        <w:t>Ipogeo</w:t>
      </w:r>
      <w:proofErr w:type="spellEnd"/>
      <w:r w:rsidRPr="00EF1B0A">
        <w:rPr>
          <w:rFonts w:ascii="Aptos" w:hAnsi="Aptos" w:cs="Montserrat Thin"/>
          <w:color w:val="auto"/>
          <w:lang w:val="en-US"/>
        </w:rPr>
        <w:t>®, the finish that enhances spontaneous veins through a particular processing technique.</w:t>
      </w:r>
    </w:p>
    <w:p w14:paraId="4D6B7A60" w14:textId="77777777" w:rsidR="00EF1B0A" w:rsidRPr="00EF1B0A" w:rsidRDefault="00EF1B0A" w:rsidP="00EF1B0A">
      <w:pPr>
        <w:pStyle w:val="Paragrafobase"/>
        <w:suppressAutoHyphens/>
        <w:ind w:left="567" w:right="543"/>
        <w:jc w:val="both"/>
        <w:rPr>
          <w:rFonts w:ascii="Aptos" w:hAnsi="Aptos" w:cs="Montserrat Thin"/>
          <w:color w:val="auto"/>
          <w:lang w:val="en-US"/>
        </w:rPr>
      </w:pPr>
    </w:p>
    <w:p w14:paraId="2F42A173"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 xml:space="preserve">At the 2024 Salone del Mobile, </w:t>
      </w:r>
      <w:proofErr w:type="spellStart"/>
      <w:r w:rsidRPr="00EF1B0A">
        <w:rPr>
          <w:rFonts w:ascii="Aptos" w:hAnsi="Aptos" w:cs="Montserrat Thin"/>
          <w:color w:val="auto"/>
          <w:lang w:val="en-US"/>
        </w:rPr>
        <w:t>Baraussesphere</w:t>
      </w:r>
      <w:proofErr w:type="spellEnd"/>
      <w:r w:rsidRPr="00EF1B0A">
        <w:rPr>
          <w:rFonts w:ascii="Aptos" w:hAnsi="Aptos" w:cs="Montserrat Thin"/>
          <w:color w:val="auto"/>
          <w:lang w:val="en-US"/>
        </w:rPr>
        <w:t xml:space="preserve"> extends to the design of </w:t>
      </w:r>
      <w:proofErr w:type="spellStart"/>
      <w:r w:rsidRPr="00EF1B0A">
        <w:rPr>
          <w:rFonts w:ascii="Aptos" w:hAnsi="Aptos" w:cs="Montserrat Thin"/>
          <w:color w:val="auto"/>
          <w:lang w:val="en-US"/>
        </w:rPr>
        <w:t>Barausse's</w:t>
      </w:r>
      <w:proofErr w:type="spellEnd"/>
      <w:r w:rsidRPr="00EF1B0A">
        <w:rPr>
          <w:rFonts w:ascii="Aptos" w:hAnsi="Aptos" w:cs="Montserrat Thin"/>
          <w:color w:val="auto"/>
          <w:lang w:val="en-US"/>
        </w:rPr>
        <w:t xml:space="preserve"> flagship </w:t>
      </w:r>
      <w:proofErr w:type="spellStart"/>
      <w:r w:rsidRPr="00EF1B0A">
        <w:rPr>
          <w:rFonts w:ascii="Aptos" w:hAnsi="Aptos" w:cs="Montserrat Thin"/>
          <w:b/>
          <w:bCs/>
          <w:color w:val="auto"/>
          <w:lang w:val="en-US"/>
        </w:rPr>
        <w:t>multimaterial</w:t>
      </w:r>
      <w:proofErr w:type="spellEnd"/>
      <w:r w:rsidRPr="00EF1B0A">
        <w:rPr>
          <w:rFonts w:ascii="Aptos" w:hAnsi="Aptos" w:cs="Montserrat Thin"/>
          <w:b/>
          <w:bCs/>
          <w:color w:val="auto"/>
          <w:lang w:val="en-US"/>
        </w:rPr>
        <w:t xml:space="preserve"> products</w:t>
      </w:r>
      <w:r w:rsidRPr="00EF1B0A">
        <w:rPr>
          <w:rFonts w:ascii="Aptos" w:hAnsi="Aptos" w:cs="Montserrat Thin"/>
          <w:color w:val="auto"/>
          <w:lang w:val="en-US"/>
        </w:rPr>
        <w:t xml:space="preserve"> in line with the collection that has already marked the successful collaboration with De Castelli, a historic name and emblem of metal craftsmanship.</w:t>
      </w:r>
    </w:p>
    <w:p w14:paraId="2A3873D3" w14:textId="77777777" w:rsidR="00EF1B0A" w:rsidRPr="00EF1B0A" w:rsidRDefault="00EF1B0A" w:rsidP="00EF1B0A">
      <w:pPr>
        <w:pStyle w:val="Paragrafobase"/>
        <w:suppressAutoHyphens/>
        <w:ind w:left="567" w:right="543"/>
        <w:jc w:val="both"/>
        <w:rPr>
          <w:rFonts w:ascii="Aptos" w:hAnsi="Aptos" w:cs="Montserrat Thin"/>
          <w:color w:val="auto"/>
          <w:lang w:val="en-US"/>
        </w:rPr>
      </w:pPr>
    </w:p>
    <w:p w14:paraId="52C01E39" w14:textId="77777777" w:rsidR="00EF1B0A" w:rsidRPr="00EF1B0A" w:rsidRDefault="00EF1B0A" w:rsidP="00EF1B0A">
      <w:pPr>
        <w:pStyle w:val="Paragrafobase"/>
        <w:suppressAutoHyphens/>
        <w:ind w:left="1275" w:right="543" w:firstLine="141"/>
        <w:jc w:val="both"/>
        <w:rPr>
          <w:rFonts w:ascii="Aptos" w:hAnsi="Aptos" w:cs="Montserrat Thin"/>
          <w:b/>
          <w:bCs/>
          <w:color w:val="auto"/>
        </w:rPr>
      </w:pPr>
      <w:r w:rsidRPr="00EF1B0A">
        <w:rPr>
          <w:rFonts w:ascii="Aptos" w:hAnsi="Aptos" w:cs="Montserrat Thin"/>
          <w:b/>
          <w:bCs/>
          <w:color w:val="auto"/>
        </w:rPr>
        <w:t>DRESSED UP</w:t>
      </w:r>
    </w:p>
    <w:p w14:paraId="2F544FDE" w14:textId="77777777" w:rsidR="00EF1B0A" w:rsidRPr="00EF1B0A" w:rsidRDefault="00EF1B0A" w:rsidP="00EF1B0A">
      <w:pPr>
        <w:spacing w:line="276" w:lineRule="auto"/>
        <w:rPr>
          <w:rFonts w:ascii="Aptos" w:hAnsi="Aptos" w:cs="Montserrat Thin"/>
          <w:sz w:val="24"/>
          <w:szCs w:val="24"/>
        </w:rPr>
      </w:pPr>
    </w:p>
    <w:p w14:paraId="5088C559"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Celebrating creativity and design, Dressed Up is not a product but a concept to unfold a potentially infinite array of materials and forms, which can be paired with maximum compositional freedom. A curtain that inlays woods, metals, and precious marbles, integrating various opening systems with paneling to create seamless surfaces even on large scales.</w:t>
      </w:r>
    </w:p>
    <w:p w14:paraId="2A07CF09" w14:textId="77777777" w:rsidR="00EF1B0A" w:rsidRPr="00EF1B0A" w:rsidRDefault="00EF1B0A" w:rsidP="00EF1B0A">
      <w:pPr>
        <w:pStyle w:val="Paragrafobase"/>
        <w:suppressAutoHyphens/>
        <w:ind w:left="567" w:right="543"/>
        <w:jc w:val="both"/>
        <w:rPr>
          <w:rFonts w:ascii="Aptos" w:hAnsi="Aptos" w:cs="Montserrat Thin"/>
          <w:color w:val="auto"/>
          <w:lang w:val="en-US"/>
        </w:rPr>
      </w:pPr>
    </w:p>
    <w:p w14:paraId="089E4EBC"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 xml:space="preserve">An ambitious project with avant-garde and geometric design that has marked the success of </w:t>
      </w:r>
      <w:proofErr w:type="spellStart"/>
      <w:r w:rsidRPr="00EF1B0A">
        <w:rPr>
          <w:rFonts w:ascii="Aptos" w:hAnsi="Aptos" w:cs="Montserrat Thin"/>
          <w:color w:val="auto"/>
          <w:lang w:val="en-US"/>
        </w:rPr>
        <w:t>Barausse's</w:t>
      </w:r>
      <w:proofErr w:type="spellEnd"/>
      <w:r w:rsidRPr="00EF1B0A">
        <w:rPr>
          <w:rFonts w:ascii="Aptos" w:hAnsi="Aptos" w:cs="Montserrat Thin"/>
          <w:color w:val="auto"/>
          <w:lang w:val="en-US"/>
        </w:rPr>
        <w:t xml:space="preserve"> customizable proposal and now represents the flagship of the range. A minimalist rise of </w:t>
      </w:r>
      <w:r w:rsidRPr="00EF1B0A">
        <w:rPr>
          <w:rFonts w:ascii="Aptos" w:hAnsi="Aptos" w:cs="Montserrat Thin"/>
          <w:b/>
          <w:bCs/>
          <w:color w:val="auto"/>
          <w:lang w:val="en-US"/>
        </w:rPr>
        <w:t>wooden tiles</w:t>
      </w:r>
      <w:r w:rsidRPr="00EF1B0A">
        <w:rPr>
          <w:rFonts w:ascii="Aptos" w:hAnsi="Aptos" w:cs="Montserrat Thin"/>
          <w:color w:val="auto"/>
          <w:lang w:val="en-US"/>
        </w:rPr>
        <w:t xml:space="preserve"> of different thicknesses that elongates the space, elevating the material dimension and the gaze to a new aesthetic level. The door dresses to impress, embraces material pairing, and becomes a work of art.</w:t>
      </w:r>
    </w:p>
    <w:p w14:paraId="3C3F3A32"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 xml:space="preserve">For the occasion, the </w:t>
      </w:r>
      <w:proofErr w:type="gramStart"/>
      <w:r w:rsidRPr="00EF1B0A">
        <w:rPr>
          <w:rFonts w:ascii="Aptos" w:hAnsi="Aptos" w:cs="Montserrat Thin"/>
          <w:color w:val="auto"/>
          <w:lang w:val="en-US"/>
        </w:rPr>
        <w:t>Dressed Up</w:t>
      </w:r>
      <w:proofErr w:type="gramEnd"/>
      <w:r w:rsidRPr="00EF1B0A">
        <w:rPr>
          <w:rFonts w:ascii="Aptos" w:hAnsi="Aptos" w:cs="Montserrat Thin"/>
          <w:color w:val="auto"/>
          <w:lang w:val="en-US"/>
        </w:rPr>
        <w:t xml:space="preserve"> project is presented in a combination of woods and finishes combined with marble and metal in a large-scale scenic version with single and double pivot opening types.</w:t>
      </w:r>
    </w:p>
    <w:p w14:paraId="60A856F8"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As the door moves, the material combinations come to life, giving new breath to the entire environment.</w:t>
      </w:r>
    </w:p>
    <w:p w14:paraId="351D5AE3"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The chosen finishes are the result of careful study of trends and undertones of each material: from how it reflects light to the nuances of the hue, to the tactile sensation of each finish.</w:t>
      </w:r>
    </w:p>
    <w:p w14:paraId="4234746E" w14:textId="77777777" w:rsidR="00EF1B0A" w:rsidRPr="00EF1B0A" w:rsidRDefault="00EF1B0A" w:rsidP="00EF1B0A">
      <w:pPr>
        <w:pStyle w:val="Paragrafobase"/>
        <w:suppressAutoHyphens/>
        <w:ind w:left="567" w:right="543"/>
        <w:jc w:val="both"/>
        <w:rPr>
          <w:rFonts w:ascii="Aptos" w:hAnsi="Aptos" w:cs="Montserrat Thin"/>
          <w:color w:val="auto"/>
          <w:lang w:val="en-US"/>
        </w:rPr>
      </w:pPr>
    </w:p>
    <w:p w14:paraId="7163821D"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 xml:space="preserve">One side of the door surprises with the linear combination of </w:t>
      </w:r>
      <w:proofErr w:type="spellStart"/>
      <w:r w:rsidRPr="00EF1B0A">
        <w:rPr>
          <w:rFonts w:ascii="Aptos" w:hAnsi="Aptos" w:cs="Montserrat Thin"/>
          <w:color w:val="auto"/>
          <w:lang w:val="en-US"/>
        </w:rPr>
        <w:t>Zebrato</w:t>
      </w:r>
      <w:proofErr w:type="spellEnd"/>
      <w:r w:rsidRPr="00EF1B0A">
        <w:rPr>
          <w:rFonts w:ascii="Aptos" w:hAnsi="Aptos" w:cs="Montserrat Thin"/>
          <w:color w:val="auto"/>
          <w:lang w:val="en-US"/>
        </w:rPr>
        <w:t xml:space="preserve">, a grey marble with streaked veins in shades of white that creates a wave-like pattern, and Grigio </w:t>
      </w:r>
      <w:proofErr w:type="spellStart"/>
      <w:r w:rsidRPr="00EF1B0A">
        <w:rPr>
          <w:rFonts w:ascii="Aptos" w:hAnsi="Aptos" w:cs="Montserrat Thin"/>
          <w:color w:val="auto"/>
          <w:lang w:val="en-US"/>
        </w:rPr>
        <w:lastRenderedPageBreak/>
        <w:t>Carnico</w:t>
      </w:r>
      <w:proofErr w:type="spellEnd"/>
      <w:r w:rsidRPr="00EF1B0A">
        <w:rPr>
          <w:rFonts w:ascii="Aptos" w:hAnsi="Aptos" w:cs="Montserrat Thin"/>
          <w:color w:val="auto"/>
          <w:lang w:val="en-US"/>
        </w:rPr>
        <w:t>, a marble that expands the same range of nuances with veins that appear to scratch the dark surface of the background.</w:t>
      </w:r>
    </w:p>
    <w:p w14:paraId="118390CB"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 xml:space="preserve">The other side welcomes, in its geometric inlays, the chiaroscuro in tones of brown and red of the striped marble </w:t>
      </w:r>
      <w:proofErr w:type="spellStart"/>
      <w:r w:rsidRPr="00EF1B0A">
        <w:rPr>
          <w:rFonts w:ascii="Aptos" w:hAnsi="Aptos" w:cs="Montserrat Thin"/>
          <w:color w:val="auto"/>
          <w:lang w:val="en-US"/>
        </w:rPr>
        <w:t>Ombra</w:t>
      </w:r>
      <w:proofErr w:type="spellEnd"/>
      <w:r w:rsidRPr="00EF1B0A">
        <w:rPr>
          <w:rFonts w:ascii="Aptos" w:hAnsi="Aptos" w:cs="Montserrat Thin"/>
          <w:color w:val="auto"/>
          <w:lang w:val="en-US"/>
        </w:rPr>
        <w:t xml:space="preserve"> di Caravaggio by Margraf, paired with the </w:t>
      </w:r>
      <w:proofErr w:type="spellStart"/>
      <w:r w:rsidRPr="00EF1B0A">
        <w:rPr>
          <w:rFonts w:ascii="Aptos" w:hAnsi="Aptos" w:cs="Montserrat Thin"/>
          <w:color w:val="auto"/>
          <w:lang w:val="en-US"/>
        </w:rPr>
        <w:t>Orbitale</w:t>
      </w:r>
      <w:proofErr w:type="spellEnd"/>
      <w:r w:rsidRPr="00EF1B0A">
        <w:rPr>
          <w:rFonts w:ascii="Aptos" w:hAnsi="Aptos" w:cs="Montserrat Thin"/>
          <w:color w:val="auto"/>
          <w:lang w:val="en-US"/>
        </w:rPr>
        <w:t xml:space="preserve"> </w:t>
      </w:r>
      <w:proofErr w:type="spellStart"/>
      <w:r w:rsidRPr="00EF1B0A">
        <w:rPr>
          <w:rFonts w:ascii="Aptos" w:hAnsi="Aptos" w:cs="Montserrat Thin"/>
          <w:color w:val="auto"/>
          <w:lang w:val="en-US"/>
        </w:rPr>
        <w:t>DeLabré</w:t>
      </w:r>
      <w:proofErr w:type="spellEnd"/>
      <w:r w:rsidRPr="00EF1B0A">
        <w:rPr>
          <w:rFonts w:ascii="Aptos" w:hAnsi="Aptos" w:cs="Montserrat Thin"/>
          <w:color w:val="auto"/>
          <w:lang w:val="en-US"/>
        </w:rPr>
        <w:t xml:space="preserve"> Copper with warm and enveloping reflections, born from the craftsmanship of De Castelli.</w:t>
      </w:r>
    </w:p>
    <w:p w14:paraId="7F5671C4"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 xml:space="preserve">The foundation of both combinations is the new </w:t>
      </w:r>
      <w:r w:rsidRPr="00EF1B0A">
        <w:rPr>
          <w:rFonts w:ascii="Aptos" w:hAnsi="Aptos" w:cs="Montserrat Thin"/>
          <w:b/>
          <w:bCs/>
          <w:color w:val="auto"/>
          <w:lang w:val="en-US"/>
        </w:rPr>
        <w:t>wood finish</w:t>
      </w:r>
      <w:r w:rsidRPr="00EF1B0A">
        <w:rPr>
          <w:rFonts w:ascii="Aptos" w:hAnsi="Aptos" w:cs="Montserrat Thin"/>
          <w:color w:val="auto"/>
          <w:lang w:val="en-US"/>
        </w:rPr>
        <w:t xml:space="preserve"> by Barausse, </w:t>
      </w:r>
      <w:r w:rsidRPr="00EF1B0A">
        <w:rPr>
          <w:rFonts w:ascii="Aptos" w:hAnsi="Aptos" w:cs="Montserrat Thin"/>
          <w:b/>
          <w:bCs/>
          <w:color w:val="auto"/>
          <w:lang w:val="en-US"/>
        </w:rPr>
        <w:t>Carruba</w:t>
      </w:r>
      <w:r w:rsidRPr="00EF1B0A">
        <w:rPr>
          <w:rFonts w:ascii="Aptos" w:hAnsi="Aptos" w:cs="Montserrat Thin"/>
          <w:color w:val="auto"/>
          <w:lang w:val="en-US"/>
        </w:rPr>
        <w:t>: a contrasting chromatic, deep, and rich finish that enhances the material and perfectly complements the carefully selected marbles and metals.</w:t>
      </w:r>
    </w:p>
    <w:p w14:paraId="32576AFC" w14:textId="77777777" w:rsidR="00EF1B0A" w:rsidRPr="00EF1B0A" w:rsidRDefault="00EF1B0A" w:rsidP="00EF1B0A">
      <w:pPr>
        <w:pStyle w:val="Paragrafobase"/>
        <w:suppressAutoHyphens/>
        <w:ind w:left="567" w:right="543"/>
        <w:jc w:val="both"/>
        <w:rPr>
          <w:rFonts w:ascii="Aptos" w:hAnsi="Aptos" w:cs="Montserrat Thin"/>
          <w:color w:val="auto"/>
          <w:lang w:val="en-US"/>
        </w:rPr>
      </w:pPr>
    </w:p>
    <w:p w14:paraId="5EB005E9"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 xml:space="preserve">The other version of Dressed Up proposed by Barausse at the Salone del Mobile sees the triumph of De Castelli metals. One side features </w:t>
      </w:r>
      <w:proofErr w:type="gramStart"/>
      <w:r w:rsidRPr="00EF1B0A">
        <w:rPr>
          <w:rFonts w:ascii="Aptos" w:hAnsi="Aptos" w:cs="Montserrat Thin"/>
          <w:color w:val="auto"/>
          <w:lang w:val="en-US"/>
        </w:rPr>
        <w:t>tiles</w:t>
      </w:r>
      <w:proofErr w:type="gramEnd"/>
      <w:r w:rsidRPr="00EF1B0A">
        <w:rPr>
          <w:rFonts w:ascii="Aptos" w:hAnsi="Aptos" w:cs="Montserrat Thin"/>
          <w:color w:val="auto"/>
          <w:lang w:val="en-US"/>
        </w:rPr>
        <w:t xml:space="preserve"> in DeMarea Inox finish: cold, intense reflections, always in motion thanks to a watercolor effect obtained through craftsmanship. The specular side features the intersection of two finishes from the famous manufacturer: </w:t>
      </w:r>
      <w:proofErr w:type="spellStart"/>
      <w:r w:rsidRPr="00EF1B0A">
        <w:rPr>
          <w:rFonts w:ascii="Aptos" w:hAnsi="Aptos" w:cs="Montserrat Thin"/>
          <w:color w:val="auto"/>
          <w:lang w:val="en-US"/>
        </w:rPr>
        <w:t>DeLabré</w:t>
      </w:r>
      <w:proofErr w:type="spellEnd"/>
      <w:r w:rsidRPr="00EF1B0A">
        <w:rPr>
          <w:rFonts w:ascii="Aptos" w:hAnsi="Aptos" w:cs="Montserrat Thin"/>
          <w:color w:val="auto"/>
          <w:lang w:val="en-US"/>
        </w:rPr>
        <w:t xml:space="preserve"> Stainless Steel and </w:t>
      </w:r>
      <w:proofErr w:type="spellStart"/>
      <w:r w:rsidRPr="00EF1B0A">
        <w:rPr>
          <w:rFonts w:ascii="Aptos" w:hAnsi="Aptos" w:cs="Montserrat Thin"/>
          <w:color w:val="auto"/>
          <w:lang w:val="en-US"/>
        </w:rPr>
        <w:t>DeLabré</w:t>
      </w:r>
      <w:proofErr w:type="spellEnd"/>
      <w:r w:rsidRPr="00EF1B0A">
        <w:rPr>
          <w:rFonts w:ascii="Aptos" w:hAnsi="Aptos" w:cs="Montserrat Thin"/>
          <w:color w:val="auto"/>
          <w:lang w:val="en-US"/>
        </w:rPr>
        <w:t xml:space="preserve"> Brass: the various shades of veining in the former elegantly complement the warmth expressed by the latter. Both sides of the door with double pivot opening find the greatest enhancement of tones and design on the </w:t>
      </w:r>
      <w:r w:rsidRPr="00EF1B0A">
        <w:rPr>
          <w:rFonts w:ascii="Aptos" w:hAnsi="Aptos" w:cs="Montserrat Thin"/>
          <w:b/>
          <w:bCs/>
          <w:color w:val="auto"/>
          <w:lang w:val="en-US"/>
        </w:rPr>
        <w:t>Carruba</w:t>
      </w:r>
      <w:r w:rsidRPr="00EF1B0A">
        <w:rPr>
          <w:rFonts w:ascii="Aptos" w:hAnsi="Aptos" w:cs="Montserrat Thin"/>
          <w:color w:val="auto"/>
          <w:lang w:val="en-US"/>
        </w:rPr>
        <w:t xml:space="preserve"> finish of Barausse wood.</w:t>
      </w:r>
    </w:p>
    <w:p w14:paraId="21DF969C" w14:textId="77777777" w:rsidR="00EF1B0A" w:rsidRPr="00EF1B0A" w:rsidRDefault="00EF1B0A" w:rsidP="00EF1B0A">
      <w:pPr>
        <w:pStyle w:val="Paragrafobase"/>
        <w:suppressAutoHyphens/>
        <w:ind w:left="567" w:right="543"/>
        <w:jc w:val="both"/>
        <w:rPr>
          <w:rFonts w:ascii="Aptos" w:hAnsi="Aptos" w:cs="Montserrat Thin"/>
          <w:color w:val="auto"/>
          <w:lang w:val="en-US"/>
        </w:rPr>
      </w:pPr>
    </w:p>
    <w:p w14:paraId="19A1A5C8" w14:textId="77777777" w:rsidR="00EF1B0A" w:rsidRPr="00EF1B0A" w:rsidRDefault="00EF1B0A" w:rsidP="00EF1B0A">
      <w:pPr>
        <w:pStyle w:val="Paragrafobase"/>
        <w:suppressAutoHyphens/>
        <w:ind w:left="1275" w:right="543" w:firstLine="141"/>
        <w:jc w:val="both"/>
        <w:rPr>
          <w:rFonts w:ascii="Aptos" w:hAnsi="Aptos" w:cs="Montserrat Thin"/>
          <w:b/>
          <w:bCs/>
          <w:color w:val="auto"/>
          <w:lang w:val="en-US"/>
        </w:rPr>
      </w:pPr>
      <w:r w:rsidRPr="00EF1B0A">
        <w:rPr>
          <w:rFonts w:ascii="Aptos" w:hAnsi="Aptos" w:cs="Montserrat Thin"/>
          <w:b/>
          <w:bCs/>
          <w:color w:val="auto"/>
          <w:lang w:val="en-US"/>
        </w:rPr>
        <w:t>BUCKLE</w:t>
      </w:r>
    </w:p>
    <w:p w14:paraId="6961AB97" w14:textId="77777777" w:rsidR="00EF1B0A" w:rsidRPr="00EF1B0A" w:rsidRDefault="00EF1B0A" w:rsidP="00EF1B0A">
      <w:pPr>
        <w:pStyle w:val="Paragrafobase"/>
        <w:suppressAutoHyphens/>
        <w:ind w:right="543"/>
        <w:jc w:val="both"/>
        <w:rPr>
          <w:rFonts w:ascii="Aptos" w:hAnsi="Aptos" w:cs="Montserrat Thin"/>
          <w:color w:val="auto"/>
          <w:lang w:val="en-US"/>
        </w:rPr>
      </w:pPr>
    </w:p>
    <w:p w14:paraId="6300BA10" w14:textId="77777777" w:rsidR="00EF1B0A" w:rsidRPr="00EF1B0A" w:rsidRDefault="00EF1B0A" w:rsidP="00EF1B0A">
      <w:pPr>
        <w:pStyle w:val="Paragrafobase"/>
        <w:suppressAutoHyphens/>
        <w:ind w:left="567" w:right="543"/>
        <w:jc w:val="both"/>
        <w:rPr>
          <w:rFonts w:ascii="Aptos" w:hAnsi="Aptos" w:cs="Montserrat Thin"/>
          <w:color w:val="auto"/>
        </w:rPr>
      </w:pPr>
      <w:r w:rsidRPr="00EF1B0A">
        <w:rPr>
          <w:rFonts w:ascii="Aptos" w:hAnsi="Aptos" w:cs="Montserrat Thin"/>
          <w:color w:val="auto"/>
          <w:lang w:val="en-US"/>
        </w:rPr>
        <w:t xml:space="preserve">A metal </w:t>
      </w:r>
      <w:r w:rsidRPr="00EF1B0A">
        <w:rPr>
          <w:rFonts w:ascii="Aptos" w:hAnsi="Aptos" w:cs="Montserrat Thin"/>
          <w:i/>
          <w:iCs/>
          <w:color w:val="auto"/>
          <w:lang w:val="en-US"/>
        </w:rPr>
        <w:t>belt</w:t>
      </w:r>
      <w:r w:rsidRPr="00EF1B0A">
        <w:rPr>
          <w:rFonts w:ascii="Aptos" w:hAnsi="Aptos" w:cs="Montserrat Thin"/>
          <w:color w:val="auto"/>
          <w:lang w:val="en-US"/>
        </w:rPr>
        <w:t xml:space="preserve"> runs along the door's entire height, closing with a buckle that serves as a handle. </w:t>
      </w:r>
      <w:r w:rsidRPr="00EF1B0A">
        <w:rPr>
          <w:rFonts w:ascii="Aptos" w:hAnsi="Aptos" w:cs="Montserrat Thin"/>
          <w:color w:val="auto"/>
        </w:rPr>
        <w:t xml:space="preserve">The band embedded in the panel recalls </w:t>
      </w:r>
      <w:proofErr w:type="spellStart"/>
      <w:r w:rsidRPr="00EF1B0A">
        <w:rPr>
          <w:rFonts w:ascii="Aptos" w:hAnsi="Aptos" w:cs="Montserrat Thin"/>
          <w:color w:val="auto"/>
        </w:rPr>
        <w:t>structural</w:t>
      </w:r>
      <w:proofErr w:type="spellEnd"/>
      <w:r w:rsidRPr="00EF1B0A">
        <w:rPr>
          <w:rFonts w:ascii="Aptos" w:hAnsi="Aptos" w:cs="Montserrat Thin"/>
          <w:color w:val="auto"/>
        </w:rPr>
        <w:t xml:space="preserve"> </w:t>
      </w:r>
      <w:proofErr w:type="spellStart"/>
      <w:r w:rsidRPr="00EF1B0A">
        <w:rPr>
          <w:rFonts w:ascii="Aptos" w:hAnsi="Aptos" w:cs="Montserrat Thin"/>
          <w:color w:val="auto"/>
        </w:rPr>
        <w:t>components</w:t>
      </w:r>
      <w:proofErr w:type="spellEnd"/>
      <w:r w:rsidRPr="00EF1B0A">
        <w:rPr>
          <w:rFonts w:ascii="Aptos" w:hAnsi="Aptos" w:cs="Montserrat Thin"/>
          <w:color w:val="auto"/>
        </w:rPr>
        <w:t xml:space="preserve">, </w:t>
      </w:r>
      <w:proofErr w:type="spellStart"/>
      <w:r w:rsidRPr="00EF1B0A">
        <w:rPr>
          <w:rFonts w:ascii="Aptos" w:hAnsi="Aptos" w:cs="Montserrat Thin"/>
          <w:color w:val="auto"/>
        </w:rPr>
        <w:t>becoming</w:t>
      </w:r>
      <w:proofErr w:type="spellEnd"/>
      <w:r w:rsidRPr="00EF1B0A">
        <w:rPr>
          <w:rFonts w:ascii="Aptos" w:hAnsi="Aptos" w:cs="Montserrat Thin"/>
          <w:color w:val="auto"/>
        </w:rPr>
        <w:t xml:space="preserve"> an </w:t>
      </w:r>
      <w:proofErr w:type="spellStart"/>
      <w:r w:rsidRPr="00EF1B0A">
        <w:rPr>
          <w:rFonts w:ascii="Aptos" w:hAnsi="Aptos" w:cs="Montserrat Thin"/>
          <w:color w:val="auto"/>
        </w:rPr>
        <w:t>almost</w:t>
      </w:r>
      <w:proofErr w:type="spellEnd"/>
      <w:r w:rsidRPr="00EF1B0A">
        <w:rPr>
          <w:rFonts w:ascii="Aptos" w:hAnsi="Aptos" w:cs="Montserrat Thin"/>
          <w:color w:val="auto"/>
        </w:rPr>
        <w:t xml:space="preserve"> </w:t>
      </w:r>
      <w:proofErr w:type="spellStart"/>
      <w:r w:rsidRPr="00EF1B0A">
        <w:rPr>
          <w:rFonts w:ascii="Aptos" w:hAnsi="Aptos" w:cs="Montserrat Thin"/>
          <w:color w:val="auto"/>
        </w:rPr>
        <w:t>architectural</w:t>
      </w:r>
      <w:proofErr w:type="spellEnd"/>
      <w:r w:rsidRPr="00EF1B0A">
        <w:rPr>
          <w:rFonts w:ascii="Aptos" w:hAnsi="Aptos" w:cs="Montserrat Thin"/>
          <w:color w:val="auto"/>
        </w:rPr>
        <w:t xml:space="preserve"> </w:t>
      </w:r>
      <w:proofErr w:type="spellStart"/>
      <w:r w:rsidRPr="00EF1B0A">
        <w:rPr>
          <w:rFonts w:ascii="Aptos" w:hAnsi="Aptos" w:cs="Montserrat Thin"/>
          <w:color w:val="auto"/>
        </w:rPr>
        <w:t>insert</w:t>
      </w:r>
      <w:proofErr w:type="spellEnd"/>
      <w:r w:rsidRPr="00EF1B0A">
        <w:rPr>
          <w:rFonts w:ascii="Aptos" w:hAnsi="Aptos" w:cs="Montserrat Thin"/>
          <w:color w:val="auto"/>
        </w:rPr>
        <w:t xml:space="preserve"> </w:t>
      </w:r>
      <w:proofErr w:type="spellStart"/>
      <w:r w:rsidRPr="00EF1B0A">
        <w:rPr>
          <w:rFonts w:ascii="Aptos" w:hAnsi="Aptos" w:cs="Montserrat Thin"/>
          <w:color w:val="auto"/>
        </w:rPr>
        <w:t>that</w:t>
      </w:r>
      <w:proofErr w:type="spellEnd"/>
      <w:r w:rsidRPr="00EF1B0A">
        <w:rPr>
          <w:rFonts w:ascii="Aptos" w:hAnsi="Aptos" w:cs="Montserrat Thin"/>
          <w:color w:val="auto"/>
        </w:rPr>
        <w:t xml:space="preserve"> </w:t>
      </w:r>
      <w:proofErr w:type="spellStart"/>
      <w:r w:rsidRPr="00EF1B0A">
        <w:rPr>
          <w:rFonts w:ascii="Aptos" w:hAnsi="Aptos" w:cs="Montserrat Thin"/>
          <w:color w:val="auto"/>
        </w:rPr>
        <w:t>contributes</w:t>
      </w:r>
      <w:proofErr w:type="spellEnd"/>
      <w:r w:rsidRPr="00EF1B0A">
        <w:rPr>
          <w:rFonts w:ascii="Aptos" w:hAnsi="Aptos" w:cs="Montserrat Thin"/>
          <w:color w:val="auto"/>
        </w:rPr>
        <w:t xml:space="preserve"> to </w:t>
      </w:r>
      <w:proofErr w:type="spellStart"/>
      <w:r w:rsidRPr="00EF1B0A">
        <w:rPr>
          <w:rFonts w:ascii="Aptos" w:hAnsi="Aptos" w:cs="Montserrat Thin"/>
          <w:color w:val="auto"/>
        </w:rPr>
        <w:t>conveying</w:t>
      </w:r>
      <w:proofErr w:type="spellEnd"/>
      <w:r w:rsidRPr="00EF1B0A">
        <w:rPr>
          <w:rFonts w:ascii="Aptos" w:hAnsi="Aptos" w:cs="Montserrat Thin"/>
          <w:color w:val="auto"/>
        </w:rPr>
        <w:t xml:space="preserve"> a </w:t>
      </w:r>
      <w:proofErr w:type="spellStart"/>
      <w:r w:rsidRPr="00EF1B0A">
        <w:rPr>
          <w:rFonts w:ascii="Aptos" w:hAnsi="Aptos" w:cs="Montserrat Thin"/>
          <w:color w:val="auto"/>
        </w:rPr>
        <w:t>sculptural</w:t>
      </w:r>
      <w:proofErr w:type="spellEnd"/>
      <w:r w:rsidRPr="00EF1B0A">
        <w:rPr>
          <w:rFonts w:ascii="Aptos" w:hAnsi="Aptos" w:cs="Montserrat Thin"/>
          <w:color w:val="auto"/>
        </w:rPr>
        <w:t xml:space="preserve"> image. The metal </w:t>
      </w:r>
      <w:proofErr w:type="spellStart"/>
      <w:r w:rsidRPr="00EF1B0A">
        <w:rPr>
          <w:rFonts w:ascii="Aptos" w:hAnsi="Aptos" w:cs="Montserrat Thin"/>
          <w:color w:val="auto"/>
        </w:rPr>
        <w:t>belt</w:t>
      </w:r>
      <w:proofErr w:type="spellEnd"/>
      <w:r w:rsidRPr="00EF1B0A">
        <w:rPr>
          <w:rFonts w:ascii="Aptos" w:hAnsi="Aptos" w:cs="Montserrat Thin"/>
          <w:color w:val="auto"/>
        </w:rPr>
        <w:t xml:space="preserve"> </w:t>
      </w:r>
      <w:proofErr w:type="spellStart"/>
      <w:r w:rsidRPr="00EF1B0A">
        <w:rPr>
          <w:rFonts w:ascii="Aptos" w:hAnsi="Aptos" w:cs="Montserrat Thin"/>
          <w:color w:val="auto"/>
        </w:rPr>
        <w:t>integrates</w:t>
      </w:r>
      <w:proofErr w:type="spellEnd"/>
      <w:r w:rsidRPr="00EF1B0A">
        <w:rPr>
          <w:rFonts w:ascii="Aptos" w:hAnsi="Aptos" w:cs="Montserrat Thin"/>
          <w:color w:val="auto"/>
        </w:rPr>
        <w:t xml:space="preserve"> the 70 cm high </w:t>
      </w:r>
      <w:proofErr w:type="spellStart"/>
      <w:r w:rsidRPr="00EF1B0A">
        <w:rPr>
          <w:rFonts w:ascii="Aptos" w:hAnsi="Aptos" w:cs="Montserrat Thin"/>
          <w:color w:val="auto"/>
        </w:rPr>
        <w:t>rectangular</w:t>
      </w:r>
      <w:proofErr w:type="spellEnd"/>
      <w:r w:rsidRPr="00EF1B0A">
        <w:rPr>
          <w:rFonts w:ascii="Aptos" w:hAnsi="Aptos" w:cs="Montserrat Thin"/>
          <w:color w:val="auto"/>
        </w:rPr>
        <w:t xml:space="preserve"> </w:t>
      </w:r>
      <w:proofErr w:type="spellStart"/>
      <w:r w:rsidRPr="00EF1B0A">
        <w:rPr>
          <w:rFonts w:ascii="Aptos" w:hAnsi="Aptos" w:cs="Montserrat Thin"/>
          <w:color w:val="auto"/>
        </w:rPr>
        <w:t>vertical</w:t>
      </w:r>
      <w:proofErr w:type="spellEnd"/>
      <w:r w:rsidRPr="00EF1B0A">
        <w:rPr>
          <w:rFonts w:ascii="Aptos" w:hAnsi="Aptos" w:cs="Montserrat Thin"/>
          <w:color w:val="auto"/>
        </w:rPr>
        <w:t xml:space="preserve"> handle flush with the </w:t>
      </w:r>
      <w:proofErr w:type="spellStart"/>
      <w:r w:rsidRPr="00EF1B0A">
        <w:rPr>
          <w:rFonts w:ascii="Aptos" w:hAnsi="Aptos" w:cs="Montserrat Thin"/>
          <w:color w:val="auto"/>
        </w:rPr>
        <w:t>level</w:t>
      </w:r>
      <w:proofErr w:type="spellEnd"/>
      <w:r w:rsidRPr="00EF1B0A">
        <w:rPr>
          <w:rFonts w:ascii="Aptos" w:hAnsi="Aptos" w:cs="Montserrat Thin"/>
          <w:color w:val="auto"/>
        </w:rPr>
        <w:t xml:space="preserve"> of the </w:t>
      </w:r>
      <w:proofErr w:type="spellStart"/>
      <w:r w:rsidRPr="00EF1B0A">
        <w:rPr>
          <w:rFonts w:ascii="Aptos" w:hAnsi="Aptos" w:cs="Montserrat Thin"/>
          <w:color w:val="auto"/>
        </w:rPr>
        <w:t>wooden</w:t>
      </w:r>
      <w:proofErr w:type="spellEnd"/>
      <w:r w:rsidRPr="00EF1B0A">
        <w:rPr>
          <w:rFonts w:ascii="Aptos" w:hAnsi="Aptos" w:cs="Montserrat Thin"/>
          <w:color w:val="auto"/>
        </w:rPr>
        <w:t xml:space="preserve"> panel, </w:t>
      </w:r>
      <w:proofErr w:type="spellStart"/>
      <w:r w:rsidRPr="00EF1B0A">
        <w:rPr>
          <w:rFonts w:ascii="Aptos" w:hAnsi="Aptos" w:cs="Montserrat Thin"/>
          <w:color w:val="auto"/>
        </w:rPr>
        <w:t>becoming</w:t>
      </w:r>
      <w:proofErr w:type="spellEnd"/>
      <w:r w:rsidRPr="00EF1B0A">
        <w:rPr>
          <w:rFonts w:ascii="Aptos" w:hAnsi="Aptos" w:cs="Montserrat Thin"/>
          <w:color w:val="auto"/>
        </w:rPr>
        <w:t xml:space="preserve"> an </w:t>
      </w:r>
      <w:proofErr w:type="spellStart"/>
      <w:r w:rsidRPr="00EF1B0A">
        <w:rPr>
          <w:rFonts w:ascii="Aptos" w:hAnsi="Aptos" w:cs="Montserrat Thin"/>
          <w:color w:val="auto"/>
        </w:rPr>
        <w:t>element</w:t>
      </w:r>
      <w:proofErr w:type="spellEnd"/>
      <w:r w:rsidRPr="00EF1B0A">
        <w:rPr>
          <w:rFonts w:ascii="Aptos" w:hAnsi="Aptos" w:cs="Montserrat Thin"/>
          <w:color w:val="auto"/>
        </w:rPr>
        <w:t xml:space="preserve"> of strong </w:t>
      </w:r>
      <w:proofErr w:type="spellStart"/>
      <w:r w:rsidRPr="00EF1B0A">
        <w:rPr>
          <w:rFonts w:ascii="Aptos" w:hAnsi="Aptos" w:cs="Montserrat Thin"/>
          <w:color w:val="auto"/>
        </w:rPr>
        <w:t>presence</w:t>
      </w:r>
      <w:proofErr w:type="spellEnd"/>
      <w:r w:rsidRPr="00EF1B0A">
        <w:rPr>
          <w:rFonts w:ascii="Aptos" w:hAnsi="Aptos" w:cs="Montserrat Thin"/>
          <w:color w:val="auto"/>
        </w:rPr>
        <w:t>.</w:t>
      </w:r>
    </w:p>
    <w:p w14:paraId="2DEEDB78" w14:textId="77777777" w:rsidR="00EF1B0A" w:rsidRPr="00EF1B0A" w:rsidRDefault="00EF1B0A" w:rsidP="00EF1B0A">
      <w:pPr>
        <w:pStyle w:val="Paragrafobase"/>
        <w:suppressAutoHyphens/>
        <w:ind w:left="567" w:right="543"/>
        <w:jc w:val="both"/>
        <w:rPr>
          <w:rFonts w:ascii="Aptos" w:hAnsi="Aptos" w:cs="Montserrat Thin"/>
          <w:color w:val="auto"/>
        </w:rPr>
      </w:pPr>
    </w:p>
    <w:p w14:paraId="3F665466" w14:textId="77777777" w:rsidR="00EF1B0A" w:rsidRPr="00EF1B0A" w:rsidRDefault="00EF1B0A" w:rsidP="00EF1B0A">
      <w:pPr>
        <w:pStyle w:val="Paragrafobase"/>
        <w:suppressAutoHyphens/>
        <w:ind w:left="567" w:right="543"/>
        <w:jc w:val="both"/>
        <w:rPr>
          <w:rFonts w:ascii="Aptos" w:hAnsi="Aptos" w:cs="Montserrat Thin"/>
          <w:color w:val="auto"/>
          <w:lang w:val="en-US"/>
        </w:rPr>
      </w:pPr>
      <w:r w:rsidRPr="00EF1B0A">
        <w:rPr>
          <w:rFonts w:ascii="Aptos" w:hAnsi="Aptos" w:cs="Montserrat Thin"/>
          <w:color w:val="auto"/>
          <w:lang w:val="en-US"/>
        </w:rPr>
        <w:t xml:space="preserve">The design of this </w:t>
      </w:r>
      <w:r w:rsidRPr="00EF1B0A">
        <w:rPr>
          <w:rFonts w:ascii="Aptos" w:hAnsi="Aptos" w:cs="Montserrat Thin"/>
          <w:i/>
          <w:iCs/>
          <w:color w:val="auto"/>
          <w:lang w:val="en-US"/>
        </w:rPr>
        <w:t>belt</w:t>
      </w:r>
      <w:r w:rsidRPr="00EF1B0A">
        <w:rPr>
          <w:rFonts w:ascii="Aptos" w:hAnsi="Aptos" w:cs="Montserrat Thin"/>
          <w:color w:val="auto"/>
          <w:lang w:val="en-US"/>
        </w:rPr>
        <w:t xml:space="preserve"> that extends over the entire height of the panel is another example of the aesthetic study of shapes and materials in combination that identifies the stylistic trend adopted by Barausse. In </w:t>
      </w:r>
      <w:proofErr w:type="spellStart"/>
      <w:r w:rsidRPr="00EF1B0A">
        <w:rPr>
          <w:rFonts w:ascii="Aptos" w:hAnsi="Aptos" w:cs="Montserrat Thin"/>
          <w:b/>
          <w:bCs/>
          <w:color w:val="auto"/>
          <w:lang w:val="en-US"/>
        </w:rPr>
        <w:t>Baraussesphere</w:t>
      </w:r>
      <w:proofErr w:type="spellEnd"/>
      <w:r w:rsidRPr="00EF1B0A">
        <w:rPr>
          <w:rFonts w:ascii="Aptos" w:hAnsi="Aptos" w:cs="Montserrat Thin"/>
          <w:color w:val="auto"/>
          <w:lang w:val="en-US"/>
        </w:rPr>
        <w:t xml:space="preserve">, Buckle reinvents itself by introducing a metal band with De Castelli </w:t>
      </w:r>
      <w:proofErr w:type="spellStart"/>
      <w:r w:rsidRPr="00EF1B0A">
        <w:rPr>
          <w:rFonts w:ascii="Aptos" w:hAnsi="Aptos" w:cs="Montserrat Thin"/>
          <w:color w:val="auto"/>
          <w:lang w:val="en-US"/>
        </w:rPr>
        <w:t>Orbitale</w:t>
      </w:r>
      <w:proofErr w:type="spellEnd"/>
      <w:r w:rsidRPr="00EF1B0A">
        <w:rPr>
          <w:rFonts w:ascii="Aptos" w:hAnsi="Aptos" w:cs="Montserrat Thin"/>
          <w:color w:val="auto"/>
          <w:lang w:val="en-US"/>
        </w:rPr>
        <w:t xml:space="preserve"> finish in the finishes selected by Barausse, which meets and integrates perfectly with the veins of the marbles chosen from the extensive Margraf range.</w:t>
      </w:r>
    </w:p>
    <w:p w14:paraId="53C0A3AC" w14:textId="77777777" w:rsidR="00EF1B0A" w:rsidRPr="00EF1B0A" w:rsidRDefault="00EF1B0A" w:rsidP="00EF1B0A">
      <w:pPr>
        <w:pStyle w:val="Paragrafobase"/>
        <w:suppressAutoHyphens/>
        <w:ind w:left="567" w:right="543"/>
        <w:jc w:val="both"/>
        <w:rPr>
          <w:rFonts w:ascii="Aptos" w:hAnsi="Aptos" w:cs="Montserrat Thin"/>
          <w:color w:val="auto"/>
          <w:lang w:val="en-US"/>
        </w:rPr>
      </w:pPr>
    </w:p>
    <w:p w14:paraId="2053D66D" w14:textId="77777777" w:rsidR="00EF1B0A" w:rsidRPr="00EF1B0A" w:rsidRDefault="00EF1B0A" w:rsidP="00EF1B0A">
      <w:pPr>
        <w:pStyle w:val="Paragrafobase"/>
        <w:suppressAutoHyphens/>
        <w:ind w:left="567" w:right="543"/>
        <w:jc w:val="both"/>
        <w:rPr>
          <w:rFonts w:ascii="Aptos" w:hAnsi="Aptos" w:cs="Montserrat Thin"/>
          <w:color w:val="auto"/>
          <w:lang w:val="en-US"/>
        </w:rPr>
      </w:pPr>
      <w:proofErr w:type="spellStart"/>
      <w:r w:rsidRPr="00EF1B0A">
        <w:rPr>
          <w:rFonts w:ascii="Aptos" w:hAnsi="Aptos" w:cs="Montserrat Thin"/>
          <w:color w:val="auto"/>
          <w:lang w:val="en-US"/>
        </w:rPr>
        <w:t>Luminova</w:t>
      </w:r>
      <w:proofErr w:type="spellEnd"/>
      <w:r w:rsidRPr="00EF1B0A">
        <w:rPr>
          <w:rFonts w:ascii="Aptos" w:hAnsi="Aptos" w:cs="Montserrat Thin"/>
          <w:color w:val="auto"/>
          <w:lang w:val="en-US"/>
        </w:rPr>
        <w:t xml:space="preserve">, the iconic handle of majestic dimensions, whose shape is characterized by a slightly tapered ergonomic design to invite grip, makes the door that hosts it a focal element of the environment's style: the </w:t>
      </w:r>
      <w:proofErr w:type="spellStart"/>
      <w:r w:rsidRPr="00EF1B0A">
        <w:rPr>
          <w:rFonts w:ascii="Aptos" w:hAnsi="Aptos" w:cs="Montserrat Thin"/>
          <w:color w:val="auto"/>
          <w:lang w:val="en-US"/>
        </w:rPr>
        <w:t>Baraussesphere</w:t>
      </w:r>
      <w:proofErr w:type="spellEnd"/>
      <w:r w:rsidRPr="00EF1B0A">
        <w:rPr>
          <w:rFonts w:ascii="Aptos" w:hAnsi="Aptos" w:cs="Montserrat Thin"/>
          <w:color w:val="auto"/>
          <w:lang w:val="en-US"/>
        </w:rPr>
        <w:t xml:space="preserve"> collection offers it in Margraf marble finishes and embellishes it with veins that make the entire stylistic </w:t>
      </w:r>
      <w:r w:rsidRPr="00EF1B0A">
        <w:rPr>
          <w:rFonts w:ascii="Aptos" w:hAnsi="Aptos" w:cs="Montserrat Thin"/>
          <w:color w:val="auto"/>
          <w:lang w:val="en-US"/>
        </w:rPr>
        <w:lastRenderedPageBreak/>
        <w:t>ensemble memorable and evocative, but it can also be customized with De Castelli metals according to preferences and needs.</w:t>
      </w:r>
    </w:p>
    <w:p w14:paraId="4B55DE60" w14:textId="77777777" w:rsidR="00EF1B0A" w:rsidRPr="00EF1B0A" w:rsidRDefault="00EF1B0A" w:rsidP="00EF1B0A">
      <w:pPr>
        <w:pStyle w:val="Paragrafobase"/>
        <w:suppressAutoHyphens/>
        <w:ind w:left="567" w:right="543"/>
        <w:jc w:val="both"/>
        <w:rPr>
          <w:rFonts w:ascii="Aptos" w:hAnsi="Aptos" w:cs="Montserrat Thin"/>
          <w:color w:val="auto"/>
          <w:lang w:val="en-US"/>
        </w:rPr>
      </w:pPr>
    </w:p>
    <w:p w14:paraId="2DDE85CA" w14:textId="77777777" w:rsidR="00EF1B0A" w:rsidRPr="00EF1B0A" w:rsidRDefault="00EF1B0A" w:rsidP="00EF1B0A">
      <w:pPr>
        <w:spacing w:line="276" w:lineRule="auto"/>
        <w:ind w:left="567" w:right="566"/>
        <w:jc w:val="both"/>
        <w:rPr>
          <w:rFonts w:ascii="Aptos" w:hAnsi="Aptos" w:cs="Montserrat Thin"/>
          <w:b/>
          <w:bCs/>
          <w:sz w:val="24"/>
          <w:szCs w:val="24"/>
          <w:lang w:val="en-US"/>
        </w:rPr>
      </w:pPr>
      <w:r w:rsidRPr="00EF1B0A">
        <w:rPr>
          <w:rFonts w:ascii="Aptos" w:hAnsi="Aptos" w:cs="Montserrat Thin"/>
          <w:b/>
          <w:bCs/>
          <w:sz w:val="24"/>
          <w:szCs w:val="24"/>
          <w:lang w:val="en-US"/>
        </w:rPr>
        <w:t>SIENA</w:t>
      </w:r>
    </w:p>
    <w:p w14:paraId="4CBF6608" w14:textId="77777777" w:rsidR="00EF1B0A" w:rsidRPr="00EF1B0A" w:rsidRDefault="00EF1B0A" w:rsidP="00EF1B0A">
      <w:pPr>
        <w:spacing w:line="276" w:lineRule="auto"/>
        <w:ind w:left="567" w:right="566"/>
        <w:jc w:val="both"/>
        <w:rPr>
          <w:rFonts w:ascii="Aptos" w:hAnsi="Aptos" w:cs="Montserrat Thin"/>
          <w:sz w:val="24"/>
          <w:szCs w:val="24"/>
          <w:lang w:val="en-US"/>
        </w:rPr>
      </w:pPr>
    </w:p>
    <w:p w14:paraId="65BA1DF7" w14:textId="77777777" w:rsidR="00EF1B0A" w:rsidRPr="00EF1B0A" w:rsidRDefault="00EF1B0A" w:rsidP="00EF1B0A">
      <w:pPr>
        <w:spacing w:line="276" w:lineRule="auto"/>
        <w:ind w:left="567" w:right="566"/>
        <w:jc w:val="both"/>
        <w:rPr>
          <w:rFonts w:ascii="Aptos" w:hAnsi="Aptos" w:cs="Montserrat Thin"/>
          <w:sz w:val="24"/>
          <w:szCs w:val="24"/>
          <w:lang w:val="en-US"/>
        </w:rPr>
      </w:pPr>
      <w:r w:rsidRPr="00EF1B0A">
        <w:rPr>
          <w:rFonts w:ascii="Aptos" w:hAnsi="Aptos" w:cs="Montserrat Thin"/>
          <w:b/>
          <w:bCs/>
          <w:sz w:val="24"/>
          <w:szCs w:val="24"/>
          <w:lang w:val="en-US"/>
        </w:rPr>
        <w:t>Leather</w:t>
      </w:r>
      <w:r w:rsidRPr="00EF1B0A">
        <w:rPr>
          <w:rFonts w:ascii="Aptos" w:hAnsi="Aptos" w:cs="Montserrat Thin"/>
          <w:sz w:val="24"/>
          <w:szCs w:val="24"/>
          <w:lang w:val="en-US"/>
        </w:rPr>
        <w:t xml:space="preserve"> as a timeless furnishing element, capable of adding charm and allure to any accessory.</w:t>
      </w:r>
    </w:p>
    <w:p w14:paraId="301C7D80" w14:textId="77777777" w:rsidR="00EF1B0A" w:rsidRPr="00EF1B0A" w:rsidRDefault="00EF1B0A" w:rsidP="00EF1B0A">
      <w:pPr>
        <w:spacing w:line="276" w:lineRule="auto"/>
        <w:ind w:left="567" w:right="566"/>
        <w:jc w:val="both"/>
        <w:rPr>
          <w:rFonts w:ascii="Aptos" w:hAnsi="Aptos" w:cs="Montserrat Thin"/>
          <w:sz w:val="24"/>
          <w:szCs w:val="24"/>
          <w:lang w:val="en-US"/>
        </w:rPr>
      </w:pPr>
      <w:r w:rsidRPr="00EF1B0A">
        <w:rPr>
          <w:rFonts w:ascii="Aptos" w:hAnsi="Aptos" w:cs="Montserrat Thin"/>
          <w:sz w:val="24"/>
          <w:szCs w:val="24"/>
          <w:lang w:val="en-US"/>
        </w:rPr>
        <w:t xml:space="preserve">The Siena door is a stylistic evolution, featuring a panel covered in </w:t>
      </w:r>
      <w:r w:rsidRPr="00EF1B0A">
        <w:rPr>
          <w:rFonts w:ascii="Aptos" w:hAnsi="Aptos" w:cs="Montserrat Thin"/>
          <w:b/>
          <w:bCs/>
          <w:sz w:val="24"/>
          <w:szCs w:val="24"/>
          <w:lang w:val="en-US"/>
        </w:rPr>
        <w:t>high-quality genuine leather</w:t>
      </w:r>
      <w:r w:rsidRPr="00EF1B0A">
        <w:rPr>
          <w:rFonts w:ascii="Aptos" w:hAnsi="Aptos" w:cs="Montserrat Thin"/>
          <w:sz w:val="24"/>
          <w:szCs w:val="24"/>
          <w:lang w:val="en-US"/>
        </w:rPr>
        <w:t xml:space="preserve"> available in carefully selected color finishes that can be integrated according to various tastes.</w:t>
      </w:r>
    </w:p>
    <w:p w14:paraId="50075923" w14:textId="77777777" w:rsidR="00EF1B0A" w:rsidRPr="00EF1B0A" w:rsidRDefault="00EF1B0A" w:rsidP="00EF1B0A">
      <w:pPr>
        <w:spacing w:line="276" w:lineRule="auto"/>
        <w:ind w:left="567" w:right="566"/>
        <w:jc w:val="both"/>
        <w:rPr>
          <w:rFonts w:ascii="Aptos" w:hAnsi="Aptos" w:cs="Montserrat Thin"/>
          <w:sz w:val="24"/>
          <w:szCs w:val="24"/>
          <w:lang w:val="en-US"/>
        </w:rPr>
      </w:pPr>
      <w:r w:rsidRPr="00EF1B0A">
        <w:rPr>
          <w:rFonts w:ascii="Aptos" w:hAnsi="Aptos" w:cs="Montserrat Thin"/>
          <w:sz w:val="24"/>
          <w:szCs w:val="24"/>
          <w:lang w:val="en-US"/>
        </w:rPr>
        <w:t xml:space="preserve">Siena elevates the design of the traditional door with an appealing and modern </w:t>
      </w:r>
      <w:proofErr w:type="gramStart"/>
      <w:r w:rsidRPr="00EF1B0A">
        <w:rPr>
          <w:rFonts w:ascii="Aptos" w:hAnsi="Aptos" w:cs="Montserrat Thin"/>
          <w:sz w:val="24"/>
          <w:szCs w:val="24"/>
          <w:lang w:val="en-US"/>
        </w:rPr>
        <w:t>aesthetic, yet</w:t>
      </w:r>
      <w:proofErr w:type="gramEnd"/>
      <w:r w:rsidRPr="00EF1B0A">
        <w:rPr>
          <w:rFonts w:ascii="Aptos" w:hAnsi="Aptos" w:cs="Montserrat Thin"/>
          <w:sz w:val="24"/>
          <w:szCs w:val="24"/>
          <w:lang w:val="en-US"/>
        </w:rPr>
        <w:t xml:space="preserve"> tied to the origin of the material. The artisanal stitches that join the covering are emblematic of extreme attention to detail, while the genuine leather also satisfies the touch, with a textural and </w:t>
      </w:r>
      <w:r w:rsidRPr="00EF1B0A">
        <w:rPr>
          <w:rFonts w:ascii="Aptos" w:hAnsi="Aptos" w:cs="Montserrat Thin"/>
          <w:b/>
          <w:bCs/>
          <w:sz w:val="24"/>
          <w:szCs w:val="24"/>
          <w:lang w:val="en-US"/>
        </w:rPr>
        <w:t>sensory texture</w:t>
      </w:r>
      <w:r w:rsidRPr="00EF1B0A">
        <w:rPr>
          <w:rFonts w:ascii="Aptos" w:hAnsi="Aptos" w:cs="Montserrat Thin"/>
          <w:sz w:val="24"/>
          <w:szCs w:val="24"/>
          <w:lang w:val="en-US"/>
        </w:rPr>
        <w:t>.</w:t>
      </w:r>
    </w:p>
    <w:p w14:paraId="44F3720D" w14:textId="77777777" w:rsidR="00EF1B0A" w:rsidRPr="00EF1B0A" w:rsidRDefault="00EF1B0A" w:rsidP="00EF1B0A">
      <w:pPr>
        <w:spacing w:line="276" w:lineRule="auto"/>
        <w:ind w:left="567" w:right="566"/>
        <w:jc w:val="both"/>
        <w:rPr>
          <w:rFonts w:ascii="Aptos" w:hAnsi="Aptos" w:cs="Montserrat Thin"/>
          <w:sz w:val="24"/>
          <w:szCs w:val="24"/>
          <w:lang w:val="en-US"/>
        </w:rPr>
      </w:pPr>
      <w:r w:rsidRPr="00EF1B0A">
        <w:rPr>
          <w:rFonts w:ascii="Aptos" w:hAnsi="Aptos" w:cs="Montserrat Thin"/>
          <w:sz w:val="24"/>
          <w:szCs w:val="24"/>
          <w:lang w:val="en-US"/>
        </w:rPr>
        <w:t>Modernity and elegance blend for sophisticated and exclusive interiors, in the numerous nuances of leather finishes that Barausse introduced in 2024.</w:t>
      </w:r>
    </w:p>
    <w:p w14:paraId="4A6B2A7F" w14:textId="77777777" w:rsidR="00EF1B0A" w:rsidRPr="00EF1B0A" w:rsidRDefault="00EF1B0A" w:rsidP="00EF1B0A">
      <w:pPr>
        <w:spacing w:line="276" w:lineRule="auto"/>
        <w:ind w:left="567" w:right="566"/>
        <w:jc w:val="both"/>
        <w:rPr>
          <w:rFonts w:ascii="Aptos" w:hAnsi="Aptos" w:cs="Montserrat Thin"/>
          <w:sz w:val="24"/>
          <w:szCs w:val="24"/>
          <w:lang w:val="en-US"/>
        </w:rPr>
      </w:pPr>
      <w:r w:rsidRPr="00EF1B0A">
        <w:rPr>
          <w:rFonts w:ascii="Aptos" w:hAnsi="Aptos" w:cs="Montserrat Thin"/>
          <w:sz w:val="24"/>
          <w:szCs w:val="24"/>
          <w:lang w:val="en-US"/>
        </w:rPr>
        <w:t>A peerless aesthetic experience, Siena is bold and captivating, inviting touch and creating a connection that unites all the features of an in-depth study of materials and lines.</w:t>
      </w:r>
    </w:p>
    <w:p w14:paraId="65235271" w14:textId="77777777" w:rsidR="001146CC" w:rsidRPr="00EF1B0A" w:rsidRDefault="001146CC" w:rsidP="00EF1B0A">
      <w:pPr>
        <w:pStyle w:val="Paragrafobase"/>
        <w:suppressAutoHyphens/>
        <w:spacing w:line="276" w:lineRule="auto"/>
        <w:ind w:left="567" w:right="543"/>
        <w:jc w:val="both"/>
        <w:rPr>
          <w:rFonts w:ascii="Aptos" w:hAnsi="Aptos"/>
        </w:rPr>
      </w:pPr>
    </w:p>
    <w:sectPr w:rsidR="001146CC" w:rsidRPr="00EF1B0A" w:rsidSect="005C67D0">
      <w:headerReference w:type="default" r:id="rId8"/>
      <w:footerReference w:type="default" r:id="rId9"/>
      <w:pgSz w:w="11906" w:h="16838"/>
      <w:pgMar w:top="1418" w:right="991" w:bottom="1418"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4E46F9" w14:textId="77777777" w:rsidR="005C67D0" w:rsidRDefault="005C67D0" w:rsidP="00E67D15">
      <w:r>
        <w:separator/>
      </w:r>
    </w:p>
  </w:endnote>
  <w:endnote w:type="continuationSeparator" w:id="0">
    <w:p w14:paraId="399A9EE3" w14:textId="77777777" w:rsidR="005C67D0" w:rsidRDefault="005C67D0" w:rsidP="00E6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LT CYR 45 Light">
    <w:altName w:val="Microsoft YaHei"/>
    <w:charset w:val="A1"/>
    <w:family w:val="auto"/>
    <w:pitch w:val="variable"/>
    <w:sig w:usb0="00000001" w:usb1="1000004A" w:usb2="00000000" w:usb3="00000000" w:csb0="0000000C"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HelveticaNeueLT Std Lt Cn">
    <w:altName w:val="Arial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PF Centro Sans Pro">
    <w:altName w:val="Corbel"/>
    <w:panose1 w:val="00000000000000000000"/>
    <w:charset w:val="00"/>
    <w:family w:val="modern"/>
    <w:notTrueType/>
    <w:pitch w:val="variable"/>
    <w:sig w:usb0="E00002BF" w:usb1="5000E0FB" w:usb2="00000000" w:usb3="00000000" w:csb0="0000019F" w:csb1="00000000"/>
  </w:font>
  <w:font w:name="NewAster">
    <w:altName w:val="Cambria"/>
    <w:panose1 w:val="00000000000000000000"/>
    <w:charset w:val="00"/>
    <w:family w:val="roman"/>
    <w:notTrueType/>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Montserrat Thin">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ITC Avant Garde Std Md">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E0D59" w14:textId="36CD925E" w:rsidR="00734182" w:rsidRPr="005E29B1" w:rsidRDefault="00B366B8" w:rsidP="00734182">
    <w:pPr>
      <w:pStyle w:val="Pidipagina"/>
      <w:tabs>
        <w:tab w:val="clear" w:pos="9638"/>
        <w:tab w:val="right" w:pos="9639"/>
      </w:tabs>
      <w:ind w:left="-567" w:right="-425"/>
      <w:jc w:val="center"/>
      <w:rPr>
        <w:rFonts w:ascii="Montserrat" w:hAnsi="Montserrat"/>
      </w:rPr>
    </w:pPr>
    <w:r w:rsidRPr="001F4335">
      <w:rPr>
        <w:rFonts w:ascii="Montserrat" w:hAnsi="Montserrat"/>
        <w:noProof/>
      </w:rPr>
      <mc:AlternateContent>
        <mc:Choice Requires="wps">
          <w:drawing>
            <wp:inline distT="0" distB="0" distL="0" distR="0" wp14:anchorId="222DE580" wp14:editId="2C098FD1">
              <wp:extent cx="6819900" cy="6350"/>
              <wp:effectExtent l="0" t="0" r="19050" b="31750"/>
              <wp:docPr id="16" name="Connettore 1 16"/>
              <wp:cNvGraphicFramePr/>
              <a:graphic xmlns:a="http://schemas.openxmlformats.org/drawingml/2006/main">
                <a:graphicData uri="http://schemas.microsoft.com/office/word/2010/wordprocessingShape">
                  <wps:wsp>
                    <wps:cNvCnPr/>
                    <wps:spPr>
                      <a:xfrm>
                        <a:off x="0" y="0"/>
                        <a:ext cx="6819900" cy="63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CAE24F" id="Connettore 1 16" o:spid="_x0000_s1026" style="visibility:visible;mso-wrap-style:square;mso-left-percent:-10001;mso-top-percent:-10001;mso-position-horizontal:absolute;mso-position-horizontal-relative:char;mso-position-vertical:absolute;mso-position-vertical-relative:line;mso-left-percent:-10001;mso-top-percent:-10001" from="0,0" to="5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" strokecolor="gray [1629]">
              <w10:anchorlock/>
            </v:line>
          </w:pict>
        </mc:Fallback>
      </mc:AlternateContent>
    </w:r>
    <w:r>
      <w:rPr>
        <w:rFonts w:ascii="ITC Avant Garde Std Md" w:hAnsi="ITC Avant Garde Std Md" w:cs="Arial"/>
        <w:b/>
        <w:color w:val="494B52"/>
      </w:rPr>
      <w:br/>
    </w:r>
    <w:r w:rsidR="00561E91" w:rsidRPr="005E29B1">
      <w:rPr>
        <w:rFonts w:ascii="Montserrat" w:hAnsi="Montserrat" w:cs="Arial"/>
        <w:color w:val="494B52"/>
      </w:rPr>
      <w:t>BARAUSSE S.r.l</w:t>
    </w:r>
    <w:r w:rsidR="00561E91" w:rsidRPr="005E29B1">
      <w:rPr>
        <w:rFonts w:ascii="Montserrat" w:hAnsi="Montserrat" w:cs="Arial"/>
        <w:color w:val="494B52"/>
        <w:sz w:val="24"/>
        <w:szCs w:val="16"/>
      </w:rPr>
      <w:t>.</w:t>
    </w:r>
    <w:r w:rsidR="00561E91" w:rsidRPr="005E29B1">
      <w:rPr>
        <w:rFonts w:ascii="Montserrat" w:hAnsi="Montserrat" w:cs="Arial"/>
        <w:b/>
        <w:color w:val="494B52"/>
        <w:sz w:val="24"/>
        <w:szCs w:val="16"/>
      </w:rPr>
      <w:t xml:space="preserve"> </w:t>
    </w:r>
    <w:r w:rsidR="00561E91" w:rsidRPr="005E29B1">
      <w:rPr>
        <w:rFonts w:ascii="Montserrat" w:hAnsi="Montserrat" w:cs="Arial"/>
        <w:color w:val="494B52"/>
        <w:sz w:val="16"/>
        <w:szCs w:val="16"/>
      </w:rPr>
      <w:t>società a socio unico</w:t>
    </w:r>
    <w:r w:rsidR="00011B27">
      <w:rPr>
        <w:rFonts w:ascii="Montserrat" w:hAnsi="Montserrat" w:cs="Arial"/>
        <w:b/>
        <w:color w:val="494B52"/>
        <w:sz w:val="16"/>
        <w:szCs w:val="16"/>
      </w:rPr>
      <w:t xml:space="preserve"> </w:t>
    </w:r>
    <w:r w:rsidR="00011B27">
      <w:rPr>
        <w:rFonts w:ascii="Calibri Light" w:hAnsi="Calibri Light" w:cs="Calibri Light"/>
        <w:color w:val="595959"/>
        <w:sz w:val="18"/>
        <w:szCs w:val="18"/>
        <w:shd w:val="clear" w:color="auto" w:fill="FFFFFF"/>
      </w:rPr>
      <w:t>|</w:t>
    </w:r>
    <w:r w:rsidR="00561E91" w:rsidRPr="005E29B1">
      <w:rPr>
        <w:rFonts w:ascii="Montserrat" w:hAnsi="Montserrat" w:cs="Arial"/>
        <w:b/>
        <w:color w:val="494B52"/>
        <w:sz w:val="16"/>
        <w:szCs w:val="16"/>
      </w:rPr>
      <w:t xml:space="preserve"> </w:t>
    </w:r>
    <w:r w:rsidR="00561E91" w:rsidRPr="005E29B1">
      <w:rPr>
        <w:rFonts w:ascii="Montserrat" w:hAnsi="Montserrat" w:cs="Arial"/>
        <w:color w:val="494B52"/>
        <w:sz w:val="16"/>
        <w:szCs w:val="16"/>
      </w:rPr>
      <w:t xml:space="preserve">via </w:t>
    </w:r>
    <w:proofErr w:type="spellStart"/>
    <w:r w:rsidR="00561E91" w:rsidRPr="005E29B1">
      <w:rPr>
        <w:rFonts w:ascii="Montserrat" w:hAnsi="Montserrat" w:cs="Arial"/>
        <w:color w:val="494B52"/>
        <w:sz w:val="16"/>
        <w:szCs w:val="16"/>
      </w:rPr>
      <w:t>Parmesana</w:t>
    </w:r>
    <w:proofErr w:type="spellEnd"/>
    <w:r w:rsidR="00561E91" w:rsidRPr="005E29B1">
      <w:rPr>
        <w:rFonts w:ascii="Montserrat" w:hAnsi="Montserrat" w:cs="Arial"/>
        <w:color w:val="494B52"/>
        <w:sz w:val="16"/>
        <w:szCs w:val="16"/>
      </w:rPr>
      <w:t>, 27</w:t>
    </w:r>
    <w:r w:rsidR="00011B27">
      <w:rPr>
        <w:rFonts w:ascii="Montserrat" w:hAnsi="Montserrat" w:cs="Arial"/>
        <w:b/>
        <w:color w:val="494B52"/>
        <w:sz w:val="16"/>
        <w:szCs w:val="16"/>
      </w:rPr>
      <w:t xml:space="preserve"> </w:t>
    </w:r>
    <w:r w:rsidR="00011B27">
      <w:rPr>
        <w:rFonts w:ascii="Calibri Light" w:hAnsi="Calibri Light" w:cs="Calibri Light"/>
        <w:color w:val="595959"/>
        <w:sz w:val="18"/>
        <w:szCs w:val="18"/>
        <w:shd w:val="clear" w:color="auto" w:fill="FFFFFF"/>
      </w:rPr>
      <w:t>| </w:t>
    </w:r>
    <w:r w:rsidR="00561E91" w:rsidRPr="005E29B1">
      <w:rPr>
        <w:rFonts w:ascii="Montserrat" w:hAnsi="Montserrat" w:cs="Arial"/>
        <w:color w:val="494B52"/>
        <w:sz w:val="16"/>
        <w:szCs w:val="16"/>
      </w:rPr>
      <w:t>36010 Monticello Conte Otto (VI), Italy</w:t>
    </w:r>
    <w:r w:rsidR="00A67D2A" w:rsidRPr="005E29B1">
      <w:rPr>
        <w:rFonts w:ascii="Montserrat" w:hAnsi="Montserrat" w:cs="Arial"/>
        <w:color w:val="494B52"/>
        <w:sz w:val="16"/>
        <w:szCs w:val="16"/>
      </w:rPr>
      <w:t xml:space="preserve"> </w:t>
    </w:r>
  </w:p>
  <w:p w14:paraId="4722F57F" w14:textId="25D389E3" w:rsidR="00A67D2A" w:rsidRPr="005E29B1" w:rsidRDefault="00561E91" w:rsidP="00A67D2A">
    <w:pPr>
      <w:pStyle w:val="Pidipagina"/>
      <w:tabs>
        <w:tab w:val="clear" w:pos="9638"/>
        <w:tab w:val="right" w:pos="9639"/>
      </w:tabs>
      <w:ind w:left="-567" w:right="-425"/>
      <w:jc w:val="center"/>
      <w:rPr>
        <w:rFonts w:ascii="Montserrat" w:hAnsi="Montserrat" w:cs="Arial"/>
        <w:color w:val="494B52"/>
        <w:sz w:val="16"/>
        <w:szCs w:val="16"/>
      </w:rPr>
    </w:pPr>
    <w:r w:rsidRPr="005E29B1">
      <w:rPr>
        <w:rFonts w:ascii="Montserrat" w:hAnsi="Montserrat" w:cs="Arial"/>
        <w:color w:val="494B52"/>
        <w:sz w:val="16"/>
        <w:szCs w:val="16"/>
      </w:rPr>
      <w:t xml:space="preserve">+39 0444 900 000 </w:t>
    </w:r>
    <w:r w:rsidR="00011B27">
      <w:rPr>
        <w:rFonts w:ascii="Calibri Light" w:hAnsi="Calibri Light" w:cs="Calibri Light"/>
        <w:color w:val="595959"/>
        <w:sz w:val="18"/>
        <w:szCs w:val="18"/>
        <w:shd w:val="clear" w:color="auto" w:fill="FFFFFF"/>
      </w:rPr>
      <w:t>|</w:t>
    </w:r>
    <w:r w:rsidRPr="005E29B1">
      <w:rPr>
        <w:rFonts w:ascii="Montserrat" w:hAnsi="Montserrat" w:cs="Arial"/>
        <w:color w:val="494B52"/>
        <w:sz w:val="16"/>
        <w:szCs w:val="16"/>
      </w:rPr>
      <w:t xml:space="preserve"> </w:t>
    </w:r>
    <w:hyperlink r:id="rId1" w:history="1">
      <w:r w:rsidRPr="005E29B1">
        <w:rPr>
          <w:rFonts w:ascii="Montserrat" w:hAnsi="Montserrat" w:cs="Arial"/>
          <w:color w:val="494B52"/>
          <w:sz w:val="16"/>
          <w:szCs w:val="16"/>
        </w:rPr>
        <w:t>info@barausse.com</w:t>
      </w:r>
    </w:hyperlink>
    <w:r w:rsidR="00011B27">
      <w:rPr>
        <w:rFonts w:ascii="Montserrat" w:hAnsi="Montserrat" w:cs="Arial"/>
        <w:color w:val="494B52"/>
        <w:sz w:val="16"/>
        <w:szCs w:val="16"/>
      </w:rPr>
      <w:t xml:space="preserve"> </w:t>
    </w:r>
    <w:r w:rsidR="00011B27">
      <w:rPr>
        <w:rFonts w:ascii="Calibri Light" w:hAnsi="Calibri Light" w:cs="Calibri Light"/>
        <w:color w:val="595959"/>
        <w:sz w:val="18"/>
        <w:szCs w:val="18"/>
        <w:shd w:val="clear" w:color="auto" w:fill="FFFFFF"/>
      </w:rPr>
      <w:t>|</w:t>
    </w:r>
    <w:r w:rsidR="00335211" w:rsidRPr="005E29B1">
      <w:rPr>
        <w:rFonts w:ascii="Montserrat" w:hAnsi="Montserrat" w:cs="Arial"/>
        <w:color w:val="494B52"/>
        <w:sz w:val="16"/>
        <w:szCs w:val="16"/>
      </w:rPr>
      <w:t xml:space="preserve"> </w:t>
    </w:r>
    <w:r w:rsidR="00A67D2A" w:rsidRPr="005E29B1">
      <w:rPr>
        <w:rFonts w:ascii="Montserrat" w:hAnsi="Montserrat" w:cs="Arial"/>
        <w:color w:val="494B52"/>
        <w:sz w:val="16"/>
        <w:szCs w:val="16"/>
      </w:rPr>
      <w:t xml:space="preserve">baraussespa@pec.confindustriavicenza.it </w:t>
    </w:r>
    <w:r w:rsidR="00011B27">
      <w:rPr>
        <w:rFonts w:ascii="Calibri Light" w:hAnsi="Calibri Light" w:cs="Calibri Light"/>
        <w:color w:val="595959"/>
        <w:sz w:val="18"/>
        <w:szCs w:val="18"/>
        <w:shd w:val="clear" w:color="auto" w:fill="FFFFFF"/>
      </w:rPr>
      <w:t>| </w:t>
    </w:r>
    <w:r w:rsidR="00335211" w:rsidRPr="005E29B1">
      <w:rPr>
        <w:rFonts w:ascii="Montserrat" w:hAnsi="Montserrat" w:cs="Arial"/>
        <w:color w:val="494B52"/>
        <w:sz w:val="16"/>
        <w:szCs w:val="16"/>
      </w:rPr>
      <w:t>www.barausse.com</w:t>
    </w:r>
    <w:r w:rsidR="00335211" w:rsidRPr="005E29B1">
      <w:rPr>
        <w:rFonts w:ascii="Montserrat" w:hAnsi="Montserrat" w:cs="Arial"/>
        <w:b/>
        <w:color w:val="494B52"/>
        <w:sz w:val="16"/>
        <w:szCs w:val="16"/>
      </w:rPr>
      <w:t xml:space="preserve"> </w:t>
    </w:r>
    <w:r w:rsidR="00011B27">
      <w:rPr>
        <w:rFonts w:ascii="Calibri Light" w:hAnsi="Calibri Light" w:cs="Calibri Light"/>
        <w:color w:val="595959"/>
        <w:sz w:val="18"/>
        <w:szCs w:val="18"/>
        <w:shd w:val="clear" w:color="auto" w:fill="FFFFFF"/>
      </w:rPr>
      <w:t>| </w:t>
    </w:r>
    <w:r w:rsidRPr="005E29B1">
      <w:rPr>
        <w:rFonts w:ascii="Montserrat" w:hAnsi="Montserrat" w:cs="Arial"/>
        <w:color w:val="494B52"/>
        <w:sz w:val="16"/>
        <w:szCs w:val="16"/>
      </w:rPr>
      <w:t xml:space="preserve">P.IVA 00271040248 </w:t>
    </w:r>
  </w:p>
  <w:p w14:paraId="2330E959" w14:textId="02DAD932" w:rsidR="00B366B8" w:rsidRPr="005E29B1" w:rsidRDefault="00A67D2A" w:rsidP="00A67D2A">
    <w:pPr>
      <w:pStyle w:val="Pidipagina"/>
      <w:tabs>
        <w:tab w:val="clear" w:pos="9638"/>
        <w:tab w:val="right" w:pos="9639"/>
      </w:tabs>
      <w:ind w:left="-567" w:right="-425"/>
      <w:jc w:val="center"/>
      <w:rPr>
        <w:rFonts w:ascii="Montserrat" w:hAnsi="Montserrat" w:cs="Arial"/>
        <w:color w:val="494B52"/>
        <w:sz w:val="16"/>
        <w:szCs w:val="16"/>
      </w:rPr>
    </w:pPr>
    <w:r w:rsidRPr="005E29B1">
      <w:rPr>
        <w:rFonts w:ascii="Montserrat" w:hAnsi="Montserrat" w:cs="Arial"/>
        <w:color w:val="494B52"/>
        <w:sz w:val="16"/>
        <w:szCs w:val="16"/>
      </w:rPr>
      <w:t xml:space="preserve">Cap. </w:t>
    </w:r>
    <w:proofErr w:type="spellStart"/>
    <w:r w:rsidRPr="005E29B1">
      <w:rPr>
        <w:rFonts w:ascii="Montserrat" w:hAnsi="Montserrat" w:cs="Arial"/>
        <w:color w:val="494B52"/>
        <w:sz w:val="16"/>
        <w:szCs w:val="16"/>
      </w:rPr>
      <w:t>Soc</w:t>
    </w:r>
    <w:proofErr w:type="spellEnd"/>
    <w:r w:rsidRPr="005E29B1">
      <w:rPr>
        <w:rFonts w:ascii="Montserrat" w:hAnsi="Montserrat" w:cs="Arial"/>
        <w:color w:val="494B52"/>
        <w:sz w:val="16"/>
        <w:szCs w:val="16"/>
      </w:rPr>
      <w:t xml:space="preserve">. € 1.000.000 </w:t>
    </w:r>
    <w:r w:rsidR="00561E91" w:rsidRPr="005E29B1">
      <w:rPr>
        <w:rFonts w:ascii="Montserrat" w:hAnsi="Montserrat" w:cs="Arial"/>
        <w:color w:val="494B52"/>
        <w:sz w:val="16"/>
        <w:szCs w:val="16"/>
      </w:rPr>
      <w:t xml:space="preserve">I.V. </w:t>
    </w:r>
    <w:r w:rsidR="00011B27">
      <w:rPr>
        <w:rFonts w:ascii="Calibri Light" w:hAnsi="Calibri Light" w:cs="Calibri Light"/>
        <w:color w:val="595959"/>
        <w:sz w:val="18"/>
        <w:szCs w:val="18"/>
        <w:shd w:val="clear" w:color="auto" w:fill="FFFFFF"/>
      </w:rPr>
      <w:t>| </w:t>
    </w:r>
    <w:r w:rsidR="00561E91" w:rsidRPr="005E29B1">
      <w:rPr>
        <w:rFonts w:ascii="Montserrat" w:hAnsi="Montserrat" w:cs="Arial"/>
        <w:color w:val="494B52"/>
        <w:sz w:val="16"/>
        <w:szCs w:val="16"/>
      </w:rPr>
      <w:t>R.E.A. VI n°98383</w:t>
    </w:r>
    <w:r w:rsidRPr="005E29B1">
      <w:rPr>
        <w:rFonts w:ascii="Montserrat" w:hAnsi="Montserrat" w:cs="Arial"/>
        <w:color w:val="494B52"/>
        <w:sz w:val="16"/>
        <w:szCs w:val="16"/>
      </w:rPr>
      <w:t xml:space="preserve"> </w:t>
    </w:r>
    <w:r w:rsidR="00011B27">
      <w:rPr>
        <w:rFonts w:ascii="Calibri Light" w:hAnsi="Calibri Light" w:cs="Calibri Light"/>
        <w:color w:val="595959"/>
        <w:sz w:val="18"/>
        <w:szCs w:val="18"/>
        <w:shd w:val="clear" w:color="auto" w:fill="FFFFFF"/>
      </w:rPr>
      <w:t>| </w:t>
    </w:r>
    <w:r w:rsidRPr="005E29B1">
      <w:rPr>
        <w:rFonts w:ascii="Montserrat" w:hAnsi="Montserrat" w:cs="Arial"/>
        <w:color w:val="494B52"/>
        <w:sz w:val="16"/>
        <w:szCs w:val="16"/>
      </w:rPr>
      <w:t>Codice SDI: AU7YEU4</w:t>
    </w:r>
    <w:r w:rsidR="00E67D15" w:rsidRPr="005E29B1">
      <w:rPr>
        <w:rFonts w:ascii="Montserrat" w:hAnsi="Montserrat" w:cs="Arial"/>
        <w:noProof/>
        <w:color w:val="494B52"/>
        <w:sz w:val="16"/>
        <w:szCs w:val="16"/>
      </w:rPr>
      <w:drawing>
        <wp:anchor distT="0" distB="0" distL="114300" distR="114300" simplePos="0" relativeHeight="251667456" behindDoc="0" locked="0" layoutInCell="1" allowOverlap="1" wp14:anchorId="46325C61" wp14:editId="150EC078">
          <wp:simplePos x="0" y="0"/>
          <wp:positionH relativeFrom="column">
            <wp:posOffset>-539115</wp:posOffset>
          </wp:positionH>
          <wp:positionV relativeFrom="paragraph">
            <wp:posOffset>9836150</wp:posOffset>
          </wp:positionV>
          <wp:extent cx="6840220" cy="723900"/>
          <wp:effectExtent l="0" t="0" r="0" b="0"/>
          <wp:wrapNone/>
          <wp:docPr id="55" name="Immagine 55" descr="footer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S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D15" w:rsidRPr="005E29B1">
      <w:rPr>
        <w:rFonts w:ascii="Montserrat" w:hAnsi="Montserrat" w:cs="Arial"/>
        <w:noProof/>
        <w:color w:val="494B52"/>
        <w:sz w:val="16"/>
        <w:szCs w:val="16"/>
      </w:rPr>
      <w:drawing>
        <wp:anchor distT="0" distB="0" distL="114300" distR="114300" simplePos="0" relativeHeight="251660288" behindDoc="0" locked="0" layoutInCell="1" allowOverlap="1" wp14:anchorId="71FA7D27" wp14:editId="31A03EE6">
          <wp:simplePos x="0" y="0"/>
          <wp:positionH relativeFrom="column">
            <wp:posOffset>-539115</wp:posOffset>
          </wp:positionH>
          <wp:positionV relativeFrom="paragraph">
            <wp:posOffset>9836150</wp:posOffset>
          </wp:positionV>
          <wp:extent cx="6840220" cy="723900"/>
          <wp:effectExtent l="0" t="0" r="0" b="0"/>
          <wp:wrapNone/>
          <wp:docPr id="56" name="Immagine 56" descr="footer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S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D15" w:rsidRPr="005E29B1">
      <w:rPr>
        <w:rFonts w:ascii="Montserrat" w:hAnsi="Montserrat" w:cs="Arial"/>
        <w:noProof/>
        <w:color w:val="494B52"/>
        <w:sz w:val="16"/>
        <w:szCs w:val="16"/>
      </w:rPr>
      <w:drawing>
        <wp:anchor distT="0" distB="0" distL="114300" distR="114300" simplePos="0" relativeHeight="251653120" behindDoc="0" locked="0" layoutInCell="1" allowOverlap="1" wp14:anchorId="6B99CF99" wp14:editId="06BE1CD1">
          <wp:simplePos x="0" y="0"/>
          <wp:positionH relativeFrom="column">
            <wp:posOffset>-539115</wp:posOffset>
          </wp:positionH>
          <wp:positionV relativeFrom="paragraph">
            <wp:posOffset>9836150</wp:posOffset>
          </wp:positionV>
          <wp:extent cx="6840220" cy="723900"/>
          <wp:effectExtent l="0" t="0" r="0" b="0"/>
          <wp:wrapNone/>
          <wp:docPr id="57" name="Immagine 57" descr="footer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S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6C7AC" w14:textId="77777777" w:rsidR="005C67D0" w:rsidRDefault="005C67D0" w:rsidP="00E67D15">
      <w:r>
        <w:separator/>
      </w:r>
    </w:p>
  </w:footnote>
  <w:footnote w:type="continuationSeparator" w:id="0">
    <w:p w14:paraId="0886F9F9" w14:textId="77777777" w:rsidR="005C67D0" w:rsidRDefault="005C67D0" w:rsidP="00E67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8C1F1" w14:textId="3D4A7776" w:rsidR="00334003" w:rsidRDefault="001F4335">
    <w:r>
      <w:rPr>
        <w:noProof/>
      </w:rPr>
      <w:drawing>
        <wp:inline distT="0" distB="0" distL="0" distR="0" wp14:anchorId="797FED29" wp14:editId="6CD5B10C">
          <wp:extent cx="2052000" cy="422736"/>
          <wp:effectExtent l="0" t="0" r="5715"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422736"/>
                  </a:xfrm>
                  <a:prstGeom prst="rect">
                    <a:avLst/>
                  </a:prstGeom>
                  <a:noFill/>
                  <a:ln>
                    <a:noFill/>
                  </a:ln>
                </pic:spPr>
              </pic:pic>
            </a:graphicData>
          </a:graphic>
        </wp:inline>
      </w:drawing>
    </w:r>
  </w:p>
  <w:p w14:paraId="0074FFDD" w14:textId="77777777" w:rsidR="00CB3914" w:rsidRDefault="00CB3914" w:rsidP="003340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numFmt w:val="bullet"/>
      <w:lvlText w:val=""/>
      <w:lvlJc w:val="left"/>
      <w:pPr>
        <w:tabs>
          <w:tab w:val="num" w:pos="644"/>
        </w:tabs>
        <w:ind w:left="644" w:hanging="360"/>
      </w:pPr>
      <w:rPr>
        <w:rFonts w:ascii="Wingdings" w:hAnsi="Wingdings" w:cs="Times New Roman"/>
        <w:i w:val="0"/>
        <w:sz w:val="22"/>
        <w:szCs w:val="22"/>
        <w:lang w:eastAsia="it-IT"/>
      </w:rPr>
    </w:lvl>
  </w:abstractNum>
  <w:abstractNum w:abstractNumId="1" w15:restartNumberingAfterBreak="0">
    <w:nsid w:val="00000002"/>
    <w:multiLevelType w:val="singleLevel"/>
    <w:tmpl w:val="00000002"/>
    <w:name w:val="WW8Num10"/>
    <w:lvl w:ilvl="0">
      <w:start w:val="1"/>
      <w:numFmt w:val="lowerLetter"/>
      <w:lvlText w:val="%1)"/>
      <w:lvlJc w:val="left"/>
      <w:pPr>
        <w:tabs>
          <w:tab w:val="num" w:pos="0"/>
        </w:tabs>
        <w:ind w:left="283" w:hanging="283"/>
      </w:pPr>
    </w:lvl>
  </w:abstractNum>
  <w:abstractNum w:abstractNumId="2" w15:restartNumberingAfterBreak="0">
    <w:nsid w:val="00000003"/>
    <w:multiLevelType w:val="singleLevel"/>
    <w:tmpl w:val="00000003"/>
    <w:name w:val="WW8Num12"/>
    <w:lvl w:ilvl="0">
      <w:start w:val="4"/>
      <w:numFmt w:val="lowerLetter"/>
      <w:lvlText w:val="%1)"/>
      <w:lvlJc w:val="left"/>
      <w:pPr>
        <w:tabs>
          <w:tab w:val="num" w:pos="0"/>
        </w:tabs>
        <w:ind w:left="283" w:hanging="283"/>
      </w:pPr>
    </w:lvl>
  </w:abstractNum>
  <w:abstractNum w:abstractNumId="3" w15:restartNumberingAfterBreak="0">
    <w:nsid w:val="00000005"/>
    <w:multiLevelType w:val="singleLevel"/>
    <w:tmpl w:val="00000005"/>
    <w:name w:val="WW8Num22"/>
    <w:lvl w:ilvl="0">
      <w:start w:val="1"/>
      <w:numFmt w:val="lowerLetter"/>
      <w:lvlText w:val="%1)"/>
      <w:lvlJc w:val="left"/>
      <w:pPr>
        <w:tabs>
          <w:tab w:val="num" w:pos="0"/>
        </w:tabs>
        <w:ind w:left="283" w:hanging="283"/>
      </w:pPr>
    </w:lvl>
  </w:abstractNum>
  <w:abstractNum w:abstractNumId="4" w15:restartNumberingAfterBreak="0">
    <w:nsid w:val="006722C0"/>
    <w:multiLevelType w:val="hybridMultilevel"/>
    <w:tmpl w:val="3684AD48"/>
    <w:lvl w:ilvl="0" w:tplc="8E6E9D8A">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E736EB"/>
    <w:multiLevelType w:val="hybridMultilevel"/>
    <w:tmpl w:val="074AEA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9514D"/>
    <w:multiLevelType w:val="hybridMultilevel"/>
    <w:tmpl w:val="2528BA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A27115"/>
    <w:multiLevelType w:val="hybridMultilevel"/>
    <w:tmpl w:val="1E6C7D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845113"/>
    <w:multiLevelType w:val="hybridMultilevel"/>
    <w:tmpl w:val="C582C4CE"/>
    <w:lvl w:ilvl="0" w:tplc="AA96C0C8">
      <w:start w:val="1"/>
      <w:numFmt w:val="decimal"/>
      <w:lvlText w:val="%1."/>
      <w:lvlJc w:val="left"/>
      <w:pPr>
        <w:ind w:left="720" w:hanging="360"/>
      </w:pPr>
      <w:rPr>
        <w:rFonts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C6339B"/>
    <w:multiLevelType w:val="hybridMultilevel"/>
    <w:tmpl w:val="F5148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650ACB"/>
    <w:multiLevelType w:val="hybridMultilevel"/>
    <w:tmpl w:val="751AD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4643AC"/>
    <w:multiLevelType w:val="multilevel"/>
    <w:tmpl w:val="A3DC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06BB6"/>
    <w:multiLevelType w:val="hybridMultilevel"/>
    <w:tmpl w:val="8A6001B4"/>
    <w:lvl w:ilvl="0" w:tplc="BBA2A9C6">
      <w:numFmt w:val="bullet"/>
      <w:lvlText w:val="-"/>
      <w:lvlJc w:val="left"/>
      <w:pPr>
        <w:ind w:left="720" w:hanging="360"/>
      </w:pPr>
      <w:rPr>
        <w:rFonts w:ascii="HelveticaNeue LT CYR 45 Light" w:eastAsiaTheme="minorHAnsi" w:hAnsi="HelveticaNeue LT CYR 45 Ligh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6D2056"/>
    <w:multiLevelType w:val="hybridMultilevel"/>
    <w:tmpl w:val="20DA92D2"/>
    <w:lvl w:ilvl="0" w:tplc="5A7A644C">
      <w:start w:val="16"/>
      <w:numFmt w:val="bullet"/>
      <w:lvlText w:val="-"/>
      <w:lvlJc w:val="left"/>
      <w:pPr>
        <w:ind w:left="408" w:hanging="360"/>
      </w:pPr>
      <w:rPr>
        <w:rFonts w:ascii="Arial" w:eastAsia="Times New Roman" w:hAnsi="Arial" w:cs="Arial"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14" w15:restartNumberingAfterBreak="0">
    <w:nsid w:val="7A07374B"/>
    <w:multiLevelType w:val="hybridMultilevel"/>
    <w:tmpl w:val="65D4DDB2"/>
    <w:lvl w:ilvl="0" w:tplc="8C4019DC">
      <w:start w:val="1"/>
      <w:numFmt w:val="bullet"/>
      <w:lvlText w:val="-"/>
      <w:lvlJc w:val="left"/>
      <w:pPr>
        <w:ind w:left="720" w:hanging="360"/>
      </w:pPr>
      <w:rPr>
        <w:rFonts w:ascii="Traditional Arabic" w:eastAsia="Traditional Arabic" w:hAnsi="Traditional Arabic"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4017219">
    <w:abstractNumId w:val="12"/>
  </w:num>
  <w:num w:numId="2" w16cid:durableId="90440798">
    <w:abstractNumId w:val="13"/>
  </w:num>
  <w:num w:numId="3" w16cid:durableId="594362781">
    <w:abstractNumId w:val="1"/>
  </w:num>
  <w:num w:numId="4" w16cid:durableId="1951736963">
    <w:abstractNumId w:val="2"/>
  </w:num>
  <w:num w:numId="5" w16cid:durableId="1172447402">
    <w:abstractNumId w:val="3"/>
  </w:num>
  <w:num w:numId="6" w16cid:durableId="621768118">
    <w:abstractNumId w:val="14"/>
  </w:num>
  <w:num w:numId="7" w16cid:durableId="1286236681">
    <w:abstractNumId w:val="9"/>
  </w:num>
  <w:num w:numId="8" w16cid:durableId="1147674174">
    <w:abstractNumId w:val="10"/>
  </w:num>
  <w:num w:numId="9" w16cid:durableId="1171530994">
    <w:abstractNumId w:val="6"/>
  </w:num>
  <w:num w:numId="10" w16cid:durableId="1922181511">
    <w:abstractNumId w:val="8"/>
  </w:num>
  <w:num w:numId="11" w16cid:durableId="1523738604">
    <w:abstractNumId w:val="11"/>
  </w:num>
  <w:num w:numId="12" w16cid:durableId="852570839">
    <w:abstractNumId w:val="5"/>
  </w:num>
  <w:num w:numId="13" w16cid:durableId="248656127">
    <w:abstractNumId w:val="4"/>
  </w:num>
  <w:num w:numId="14" w16cid:durableId="1367411100">
    <w:abstractNumId w:val="7"/>
  </w:num>
  <w:num w:numId="15" w16cid:durableId="112191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sTSztDC0MDQzNjFQ0lEKTi0uzszPAykwrAUADkcOMywAAAA="/>
  </w:docVars>
  <w:rsids>
    <w:rsidRoot w:val="00ED5670"/>
    <w:rsid w:val="00001DE6"/>
    <w:rsid w:val="0000761A"/>
    <w:rsid w:val="00011B27"/>
    <w:rsid w:val="000165B1"/>
    <w:rsid w:val="00047EA4"/>
    <w:rsid w:val="00056B81"/>
    <w:rsid w:val="00077D0E"/>
    <w:rsid w:val="00096ABD"/>
    <w:rsid w:val="000A3F6E"/>
    <w:rsid w:val="000A4FCE"/>
    <w:rsid w:val="000A7077"/>
    <w:rsid w:val="000B13CC"/>
    <w:rsid w:val="000E1420"/>
    <w:rsid w:val="0011030C"/>
    <w:rsid w:val="001146CC"/>
    <w:rsid w:val="00114AEC"/>
    <w:rsid w:val="00122B34"/>
    <w:rsid w:val="00123981"/>
    <w:rsid w:val="001341F2"/>
    <w:rsid w:val="0015426C"/>
    <w:rsid w:val="00171BD4"/>
    <w:rsid w:val="00171F93"/>
    <w:rsid w:val="00195A7B"/>
    <w:rsid w:val="001A5F68"/>
    <w:rsid w:val="001C467B"/>
    <w:rsid w:val="001F4335"/>
    <w:rsid w:val="001F6321"/>
    <w:rsid w:val="0020206D"/>
    <w:rsid w:val="002043FF"/>
    <w:rsid w:val="0021412E"/>
    <w:rsid w:val="0022783D"/>
    <w:rsid w:val="002307EF"/>
    <w:rsid w:val="002466BD"/>
    <w:rsid w:val="00246795"/>
    <w:rsid w:val="00251B81"/>
    <w:rsid w:val="00291B60"/>
    <w:rsid w:val="002B0D61"/>
    <w:rsid w:val="002B5BE0"/>
    <w:rsid w:val="002C2DBB"/>
    <w:rsid w:val="002E01BD"/>
    <w:rsid w:val="002F06F1"/>
    <w:rsid w:val="002F2764"/>
    <w:rsid w:val="002F451B"/>
    <w:rsid w:val="00305229"/>
    <w:rsid w:val="00315D7A"/>
    <w:rsid w:val="00316C9B"/>
    <w:rsid w:val="00334003"/>
    <w:rsid w:val="00335211"/>
    <w:rsid w:val="00340784"/>
    <w:rsid w:val="00356F19"/>
    <w:rsid w:val="003B51D5"/>
    <w:rsid w:val="003C0208"/>
    <w:rsid w:val="003E1B6F"/>
    <w:rsid w:val="003E62FB"/>
    <w:rsid w:val="003E6E83"/>
    <w:rsid w:val="003F1D4A"/>
    <w:rsid w:val="00401115"/>
    <w:rsid w:val="00413CB6"/>
    <w:rsid w:val="00441A63"/>
    <w:rsid w:val="00466B95"/>
    <w:rsid w:val="0049368B"/>
    <w:rsid w:val="004B330A"/>
    <w:rsid w:val="004D2B2D"/>
    <w:rsid w:val="004E246D"/>
    <w:rsid w:val="00561E91"/>
    <w:rsid w:val="005A0FD9"/>
    <w:rsid w:val="005A5110"/>
    <w:rsid w:val="005A69D6"/>
    <w:rsid w:val="005B2E73"/>
    <w:rsid w:val="005B4086"/>
    <w:rsid w:val="005C5E45"/>
    <w:rsid w:val="005C67D0"/>
    <w:rsid w:val="005C7592"/>
    <w:rsid w:val="005D35A6"/>
    <w:rsid w:val="005E29B1"/>
    <w:rsid w:val="005E318C"/>
    <w:rsid w:val="005F4A1C"/>
    <w:rsid w:val="00605B31"/>
    <w:rsid w:val="00616026"/>
    <w:rsid w:val="0064309E"/>
    <w:rsid w:val="0066395C"/>
    <w:rsid w:val="00666000"/>
    <w:rsid w:val="006A030B"/>
    <w:rsid w:val="006F6673"/>
    <w:rsid w:val="007011A4"/>
    <w:rsid w:val="00717069"/>
    <w:rsid w:val="007333E3"/>
    <w:rsid w:val="00734182"/>
    <w:rsid w:val="00741EB9"/>
    <w:rsid w:val="00751BD1"/>
    <w:rsid w:val="00775087"/>
    <w:rsid w:val="007842BD"/>
    <w:rsid w:val="007873F4"/>
    <w:rsid w:val="007A0AAF"/>
    <w:rsid w:val="007A166D"/>
    <w:rsid w:val="007A5589"/>
    <w:rsid w:val="007C1661"/>
    <w:rsid w:val="007D25F1"/>
    <w:rsid w:val="007D45C6"/>
    <w:rsid w:val="007E115D"/>
    <w:rsid w:val="007E6129"/>
    <w:rsid w:val="00812EB0"/>
    <w:rsid w:val="0083140A"/>
    <w:rsid w:val="00850066"/>
    <w:rsid w:val="008771C6"/>
    <w:rsid w:val="008813FA"/>
    <w:rsid w:val="00891443"/>
    <w:rsid w:val="00894F52"/>
    <w:rsid w:val="008A40CE"/>
    <w:rsid w:val="008C0ED6"/>
    <w:rsid w:val="008C3C6B"/>
    <w:rsid w:val="008D24EC"/>
    <w:rsid w:val="008D3CAF"/>
    <w:rsid w:val="008E76A4"/>
    <w:rsid w:val="008F0883"/>
    <w:rsid w:val="008F162E"/>
    <w:rsid w:val="008F217A"/>
    <w:rsid w:val="00910292"/>
    <w:rsid w:val="0091045C"/>
    <w:rsid w:val="00936481"/>
    <w:rsid w:val="00952515"/>
    <w:rsid w:val="00964829"/>
    <w:rsid w:val="00971FB1"/>
    <w:rsid w:val="009931D4"/>
    <w:rsid w:val="00995E67"/>
    <w:rsid w:val="009A0424"/>
    <w:rsid w:val="009A081F"/>
    <w:rsid w:val="009D51F0"/>
    <w:rsid w:val="00A04EC2"/>
    <w:rsid w:val="00A27C46"/>
    <w:rsid w:val="00A31183"/>
    <w:rsid w:val="00A37D0E"/>
    <w:rsid w:val="00A67D2A"/>
    <w:rsid w:val="00AC3331"/>
    <w:rsid w:val="00AC5F74"/>
    <w:rsid w:val="00AE1629"/>
    <w:rsid w:val="00AF3CCB"/>
    <w:rsid w:val="00AF45AD"/>
    <w:rsid w:val="00B149CF"/>
    <w:rsid w:val="00B366B8"/>
    <w:rsid w:val="00B62666"/>
    <w:rsid w:val="00B62AF6"/>
    <w:rsid w:val="00B6418F"/>
    <w:rsid w:val="00B84343"/>
    <w:rsid w:val="00BB1F47"/>
    <w:rsid w:val="00BB6AE7"/>
    <w:rsid w:val="00BD629E"/>
    <w:rsid w:val="00BE553B"/>
    <w:rsid w:val="00BE600E"/>
    <w:rsid w:val="00C01B37"/>
    <w:rsid w:val="00C11A61"/>
    <w:rsid w:val="00C1325F"/>
    <w:rsid w:val="00C25AA2"/>
    <w:rsid w:val="00C36ACB"/>
    <w:rsid w:val="00C419E4"/>
    <w:rsid w:val="00C5563E"/>
    <w:rsid w:val="00C81B9C"/>
    <w:rsid w:val="00CB3914"/>
    <w:rsid w:val="00CB51E8"/>
    <w:rsid w:val="00CC4204"/>
    <w:rsid w:val="00CE1464"/>
    <w:rsid w:val="00CE4BF9"/>
    <w:rsid w:val="00CE4E31"/>
    <w:rsid w:val="00CF1A25"/>
    <w:rsid w:val="00D141C7"/>
    <w:rsid w:val="00D42725"/>
    <w:rsid w:val="00D44405"/>
    <w:rsid w:val="00D65607"/>
    <w:rsid w:val="00D80E12"/>
    <w:rsid w:val="00D90F93"/>
    <w:rsid w:val="00DC0EFA"/>
    <w:rsid w:val="00DC3A1D"/>
    <w:rsid w:val="00DD2A60"/>
    <w:rsid w:val="00DE1D95"/>
    <w:rsid w:val="00DE6552"/>
    <w:rsid w:val="00DF11DB"/>
    <w:rsid w:val="00E01F6F"/>
    <w:rsid w:val="00E0409F"/>
    <w:rsid w:val="00E07C14"/>
    <w:rsid w:val="00E20284"/>
    <w:rsid w:val="00E33F48"/>
    <w:rsid w:val="00E343AB"/>
    <w:rsid w:val="00E50AB8"/>
    <w:rsid w:val="00E572EF"/>
    <w:rsid w:val="00E67D15"/>
    <w:rsid w:val="00E705C0"/>
    <w:rsid w:val="00E72435"/>
    <w:rsid w:val="00E93B3B"/>
    <w:rsid w:val="00EB46A4"/>
    <w:rsid w:val="00EC485D"/>
    <w:rsid w:val="00ED5670"/>
    <w:rsid w:val="00EE7BC7"/>
    <w:rsid w:val="00EF0C26"/>
    <w:rsid w:val="00EF1B0A"/>
    <w:rsid w:val="00EF7AEC"/>
    <w:rsid w:val="00F1435C"/>
    <w:rsid w:val="00F15137"/>
    <w:rsid w:val="00F73AEC"/>
    <w:rsid w:val="00F82B04"/>
    <w:rsid w:val="00F843E7"/>
    <w:rsid w:val="00FA4764"/>
    <w:rsid w:val="00FA565D"/>
    <w:rsid w:val="00FB4E98"/>
    <w:rsid w:val="00FC464B"/>
    <w:rsid w:val="00FE0D04"/>
    <w:rsid w:val="00FE3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9833B"/>
  <w15:docId w15:val="{D0F613EB-59AC-41A8-8274-DFF4DE84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7BC7"/>
    <w:pPr>
      <w:spacing w:after="0" w:line="240" w:lineRule="auto"/>
    </w:pPr>
    <w:rPr>
      <w:rFonts w:ascii="HelveticaNeueLT Std Lt Cn" w:eastAsia="Times New Roman" w:hAnsi="HelveticaNeueLT Std Lt Cn" w:cs="Times New Roman"/>
      <w:spacing w:val="4"/>
      <w:sz w:val="20"/>
      <w:szCs w:val="20"/>
      <w:lang w:eastAsia="it-IT"/>
    </w:rPr>
  </w:style>
  <w:style w:type="paragraph" w:styleId="Titolo1">
    <w:name w:val="heading 1"/>
    <w:basedOn w:val="Normale"/>
    <w:next w:val="Normale"/>
    <w:link w:val="Titolo1Carattere"/>
    <w:uiPriority w:val="9"/>
    <w:qFormat/>
    <w:rsid w:val="007A0A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7A0AA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qFormat/>
    <w:rsid w:val="007A0AAF"/>
    <w:pPr>
      <w:keepNext/>
      <w:jc w:val="center"/>
      <w:outlineLvl w:val="3"/>
    </w:pPr>
    <w:rPr>
      <w:rFonts w:ascii="Bookman Old Style" w:hAnsi="Bookman Old Style"/>
      <w:b/>
      <w:spacing w:val="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41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412E"/>
    <w:rPr>
      <w:rFonts w:ascii="Tahoma" w:hAnsi="Tahoma" w:cs="Tahoma"/>
      <w:sz w:val="16"/>
      <w:szCs w:val="16"/>
    </w:rPr>
  </w:style>
  <w:style w:type="paragraph" w:styleId="Corpotesto">
    <w:name w:val="Body Text"/>
    <w:basedOn w:val="Normale"/>
    <w:link w:val="CorpotestoCarattere"/>
    <w:rsid w:val="00B62666"/>
    <w:pPr>
      <w:suppressAutoHyphens/>
      <w:autoSpaceDE w:val="0"/>
      <w:autoSpaceDN w:val="0"/>
      <w:adjustRightInd w:val="0"/>
      <w:spacing w:line="288" w:lineRule="auto"/>
      <w:jc w:val="both"/>
      <w:textAlignment w:val="center"/>
    </w:pPr>
    <w:rPr>
      <w:rFonts w:ascii="PF Centro Sans Pro" w:hAnsi="PF Centro Sans Pro" w:cs="PF Centro Sans Pro"/>
      <w:color w:val="000000"/>
      <w:spacing w:val="0"/>
      <w:sz w:val="24"/>
      <w:szCs w:val="24"/>
    </w:rPr>
  </w:style>
  <w:style w:type="character" w:customStyle="1" w:styleId="CorpotestoCarattere">
    <w:name w:val="Corpo testo Carattere"/>
    <w:basedOn w:val="Carpredefinitoparagrafo"/>
    <w:link w:val="Corpotesto"/>
    <w:rsid w:val="00B62666"/>
    <w:rPr>
      <w:rFonts w:ascii="PF Centro Sans Pro" w:eastAsia="Times New Roman" w:hAnsi="PF Centro Sans Pro" w:cs="PF Centro Sans Pro"/>
      <w:color w:val="000000"/>
      <w:sz w:val="24"/>
      <w:szCs w:val="24"/>
      <w:lang w:eastAsia="it-IT"/>
    </w:rPr>
  </w:style>
  <w:style w:type="paragraph" w:styleId="Pidipagina">
    <w:name w:val="footer"/>
    <w:basedOn w:val="Normale"/>
    <w:link w:val="PidipaginaCarattere"/>
    <w:uiPriority w:val="99"/>
    <w:rsid w:val="005D35A6"/>
    <w:pPr>
      <w:tabs>
        <w:tab w:val="center" w:pos="4819"/>
        <w:tab w:val="right" w:pos="9638"/>
      </w:tabs>
    </w:pPr>
  </w:style>
  <w:style w:type="character" w:customStyle="1" w:styleId="PidipaginaCarattere">
    <w:name w:val="Piè di pagina Carattere"/>
    <w:basedOn w:val="Carpredefinitoparagrafo"/>
    <w:link w:val="Pidipagina"/>
    <w:uiPriority w:val="99"/>
    <w:rsid w:val="005D35A6"/>
    <w:rPr>
      <w:rFonts w:ascii="HelveticaNeueLT Std Lt Cn" w:eastAsia="Times New Roman" w:hAnsi="HelveticaNeueLT Std Lt Cn" w:cs="Times New Roman"/>
      <w:spacing w:val="4"/>
      <w:sz w:val="20"/>
      <w:szCs w:val="20"/>
      <w:lang w:eastAsia="it-IT"/>
    </w:rPr>
  </w:style>
  <w:style w:type="paragraph" w:customStyle="1" w:styleId="CorpodeltestoSmall">
    <w:name w:val="Corpo del testo Small"/>
    <w:basedOn w:val="Normale"/>
    <w:rsid w:val="005D35A6"/>
    <w:pPr>
      <w:suppressAutoHyphens/>
      <w:autoSpaceDE w:val="0"/>
      <w:autoSpaceDN w:val="0"/>
      <w:adjustRightInd w:val="0"/>
      <w:spacing w:line="230" w:lineRule="atLeast"/>
      <w:jc w:val="both"/>
      <w:textAlignment w:val="center"/>
    </w:pPr>
    <w:rPr>
      <w:rFonts w:ascii="PF Centro Sans Pro" w:hAnsi="PF Centro Sans Pro" w:cs="PF Centro Sans Pro"/>
      <w:color w:val="000000"/>
      <w:spacing w:val="0"/>
    </w:rPr>
  </w:style>
  <w:style w:type="table" w:styleId="Grigliatabella">
    <w:name w:val="Table Grid"/>
    <w:basedOn w:val="Tabellanormale"/>
    <w:uiPriority w:val="59"/>
    <w:rsid w:val="005D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D35A6"/>
    <w:pPr>
      <w:spacing w:after="200" w:line="276" w:lineRule="auto"/>
      <w:ind w:left="720"/>
      <w:contextualSpacing/>
    </w:pPr>
    <w:rPr>
      <w:rFonts w:asciiTheme="minorHAnsi" w:eastAsiaTheme="minorHAnsi" w:hAnsiTheme="minorHAnsi" w:cstheme="minorBidi"/>
      <w:spacing w:val="0"/>
      <w:sz w:val="22"/>
      <w:szCs w:val="22"/>
      <w:lang w:eastAsia="en-US"/>
    </w:rPr>
  </w:style>
  <w:style w:type="paragraph" w:styleId="Intestazione">
    <w:name w:val="header"/>
    <w:basedOn w:val="Normale"/>
    <w:link w:val="IntestazioneCarattere"/>
    <w:uiPriority w:val="99"/>
    <w:unhideWhenUsed/>
    <w:rsid w:val="00E67D15"/>
    <w:pPr>
      <w:tabs>
        <w:tab w:val="center" w:pos="4819"/>
        <w:tab w:val="right" w:pos="9638"/>
      </w:tabs>
    </w:pPr>
    <w:rPr>
      <w:rFonts w:asciiTheme="minorHAnsi" w:eastAsiaTheme="minorHAnsi" w:hAnsiTheme="minorHAnsi" w:cstheme="minorBidi"/>
      <w:spacing w:val="0"/>
      <w:sz w:val="22"/>
      <w:szCs w:val="22"/>
      <w:lang w:eastAsia="en-US"/>
    </w:rPr>
  </w:style>
  <w:style w:type="character" w:customStyle="1" w:styleId="IntestazioneCarattere">
    <w:name w:val="Intestazione Carattere"/>
    <w:basedOn w:val="Carpredefinitoparagrafo"/>
    <w:link w:val="Intestazione"/>
    <w:uiPriority w:val="99"/>
    <w:rsid w:val="00E67D15"/>
  </w:style>
  <w:style w:type="paragraph" w:styleId="NormaleWeb">
    <w:name w:val="Normal (Web)"/>
    <w:basedOn w:val="Normale"/>
    <w:uiPriority w:val="99"/>
    <w:semiHidden/>
    <w:unhideWhenUsed/>
    <w:rsid w:val="007011A4"/>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7011A4"/>
    <w:rPr>
      <w:b/>
      <w:bCs/>
    </w:rPr>
  </w:style>
  <w:style w:type="character" w:customStyle="1" w:styleId="apple-converted-space">
    <w:name w:val="apple-converted-space"/>
    <w:basedOn w:val="Carpredefinitoparagrafo"/>
    <w:rsid w:val="007011A4"/>
  </w:style>
  <w:style w:type="character" w:styleId="Collegamentoipertestuale">
    <w:name w:val="Hyperlink"/>
    <w:basedOn w:val="Carpredefinitoparagrafo"/>
    <w:uiPriority w:val="99"/>
    <w:unhideWhenUsed/>
    <w:rsid w:val="007011A4"/>
    <w:rPr>
      <w:color w:val="0000FF"/>
      <w:u w:val="single"/>
    </w:rPr>
  </w:style>
  <w:style w:type="paragraph" w:styleId="Rientrocorpodeltesto">
    <w:name w:val="Body Text Indent"/>
    <w:basedOn w:val="Normale"/>
    <w:link w:val="RientrocorpodeltestoCarattere"/>
    <w:uiPriority w:val="99"/>
    <w:semiHidden/>
    <w:unhideWhenUsed/>
    <w:rsid w:val="00413CB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13CB6"/>
  </w:style>
  <w:style w:type="character" w:customStyle="1" w:styleId="mediumtext1">
    <w:name w:val="medium_text1"/>
    <w:rsid w:val="00251B81"/>
    <w:rPr>
      <w:sz w:val="19"/>
      <w:szCs w:val="19"/>
    </w:rPr>
  </w:style>
  <w:style w:type="paragraph" w:customStyle="1" w:styleId="fortestoFOR">
    <w:name w:val="for_testoFOR"/>
    <w:basedOn w:val="Normale"/>
    <w:autoRedefine/>
    <w:rsid w:val="00122B34"/>
    <w:pPr>
      <w:autoSpaceDE w:val="0"/>
      <w:autoSpaceDN w:val="0"/>
      <w:jc w:val="both"/>
    </w:pPr>
    <w:rPr>
      <w:rFonts w:ascii="Calibri" w:hAnsi="Calibri" w:cs="Tahoma"/>
      <w:spacing w:val="0"/>
      <w:sz w:val="22"/>
      <w:szCs w:val="22"/>
    </w:rPr>
  </w:style>
  <w:style w:type="character" w:styleId="Rimandocommento">
    <w:name w:val="annotation reference"/>
    <w:uiPriority w:val="99"/>
    <w:semiHidden/>
    <w:unhideWhenUsed/>
    <w:rsid w:val="00EB46A4"/>
    <w:rPr>
      <w:sz w:val="16"/>
      <w:szCs w:val="16"/>
    </w:rPr>
  </w:style>
  <w:style w:type="paragraph" w:styleId="Testocommento">
    <w:name w:val="annotation text"/>
    <w:basedOn w:val="Normale"/>
    <w:link w:val="TestocommentoCarattere"/>
    <w:uiPriority w:val="99"/>
    <w:semiHidden/>
    <w:unhideWhenUsed/>
    <w:rsid w:val="00EB46A4"/>
    <w:pPr>
      <w:spacing w:after="200" w:line="276" w:lineRule="auto"/>
    </w:pPr>
    <w:rPr>
      <w:rFonts w:ascii="Calibri" w:eastAsia="Calibri" w:hAnsi="Calibri"/>
      <w:spacing w:val="0"/>
      <w:lang w:val="x-none" w:eastAsia="en-US"/>
    </w:rPr>
  </w:style>
  <w:style w:type="character" w:customStyle="1" w:styleId="TestocommentoCarattere">
    <w:name w:val="Testo commento Carattere"/>
    <w:basedOn w:val="Carpredefinitoparagrafo"/>
    <w:link w:val="Testocommento"/>
    <w:uiPriority w:val="99"/>
    <w:semiHidden/>
    <w:rsid w:val="00EB46A4"/>
    <w:rPr>
      <w:rFonts w:ascii="Calibri" w:eastAsia="Calibri" w:hAnsi="Calibri"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EB46A4"/>
    <w:rPr>
      <w:b/>
      <w:bCs/>
    </w:rPr>
  </w:style>
  <w:style w:type="character" w:customStyle="1" w:styleId="SoggettocommentoCarattere">
    <w:name w:val="Soggetto commento Carattere"/>
    <w:basedOn w:val="TestocommentoCarattere"/>
    <w:link w:val="Soggettocommento"/>
    <w:uiPriority w:val="99"/>
    <w:semiHidden/>
    <w:rsid w:val="00EB46A4"/>
    <w:rPr>
      <w:rFonts w:ascii="Calibri" w:eastAsia="Calibri" w:hAnsi="Calibri" w:cs="Times New Roman"/>
      <w:b/>
      <w:bCs/>
      <w:sz w:val="20"/>
      <w:szCs w:val="20"/>
      <w:lang w:val="x-none"/>
    </w:rPr>
  </w:style>
  <w:style w:type="paragraph" w:customStyle="1" w:styleId="Default">
    <w:name w:val="Default"/>
    <w:rsid w:val="00EB46A4"/>
    <w:pPr>
      <w:autoSpaceDE w:val="0"/>
      <w:autoSpaceDN w:val="0"/>
      <w:adjustRightInd w:val="0"/>
      <w:spacing w:after="0" w:line="240" w:lineRule="auto"/>
    </w:pPr>
    <w:rPr>
      <w:rFonts w:ascii="Calibri" w:eastAsia="Calibri" w:hAnsi="Calibri" w:cs="Calibri"/>
      <w:color w:val="000000"/>
      <w:sz w:val="24"/>
      <w:szCs w:val="24"/>
      <w:lang w:eastAsia="it-IT"/>
    </w:rPr>
  </w:style>
  <w:style w:type="paragraph" w:customStyle="1" w:styleId="fortitFOR">
    <w:name w:val="for_titFOR"/>
    <w:basedOn w:val="Normale"/>
    <w:autoRedefine/>
    <w:rsid w:val="007E115D"/>
    <w:pPr>
      <w:autoSpaceDE w:val="0"/>
      <w:autoSpaceDN w:val="0"/>
      <w:jc w:val="center"/>
    </w:pPr>
    <w:rPr>
      <w:rFonts w:ascii="Calibri" w:hAnsi="Calibri" w:cs="NewAster"/>
      <w:b/>
      <w:spacing w:val="0"/>
      <w:sz w:val="26"/>
      <w:szCs w:val="26"/>
    </w:rPr>
  </w:style>
  <w:style w:type="character" w:customStyle="1" w:styleId="Titolo4Carattere">
    <w:name w:val="Titolo 4 Carattere"/>
    <w:basedOn w:val="Carpredefinitoparagrafo"/>
    <w:link w:val="Titolo4"/>
    <w:rsid w:val="007A0AAF"/>
    <w:rPr>
      <w:rFonts w:ascii="Bookman Old Style" w:eastAsia="Times New Roman" w:hAnsi="Bookman Old Style" w:cs="Times New Roman"/>
      <w:b/>
      <w:sz w:val="28"/>
      <w:szCs w:val="20"/>
      <w:lang w:eastAsia="it-IT"/>
    </w:rPr>
  </w:style>
  <w:style w:type="character" w:customStyle="1" w:styleId="Titolo3Carattere">
    <w:name w:val="Titolo 3 Carattere"/>
    <w:basedOn w:val="Carpredefinitoparagrafo"/>
    <w:link w:val="Titolo3"/>
    <w:uiPriority w:val="9"/>
    <w:semiHidden/>
    <w:rsid w:val="007A0AAF"/>
    <w:rPr>
      <w:rFonts w:asciiTheme="majorHAnsi" w:eastAsiaTheme="majorEastAsia" w:hAnsiTheme="majorHAnsi" w:cstheme="majorBidi"/>
      <w:color w:val="243F60" w:themeColor="accent1" w:themeShade="7F"/>
      <w:spacing w:val="4"/>
      <w:sz w:val="24"/>
      <w:szCs w:val="24"/>
      <w:lang w:eastAsia="it-IT"/>
    </w:rPr>
  </w:style>
  <w:style w:type="character" w:customStyle="1" w:styleId="Titolo1Carattere">
    <w:name w:val="Titolo 1 Carattere"/>
    <w:basedOn w:val="Carpredefinitoparagrafo"/>
    <w:link w:val="Titolo1"/>
    <w:uiPriority w:val="9"/>
    <w:rsid w:val="007A0AAF"/>
    <w:rPr>
      <w:rFonts w:asciiTheme="majorHAnsi" w:eastAsiaTheme="majorEastAsia" w:hAnsiTheme="majorHAnsi" w:cstheme="majorBidi"/>
      <w:color w:val="365F91" w:themeColor="accent1" w:themeShade="BF"/>
      <w:spacing w:val="4"/>
      <w:sz w:val="32"/>
      <w:szCs w:val="32"/>
      <w:lang w:eastAsia="it-IT"/>
    </w:rPr>
  </w:style>
  <w:style w:type="paragraph" w:styleId="Nessunaspaziatura">
    <w:name w:val="No Spacing"/>
    <w:uiPriority w:val="1"/>
    <w:qFormat/>
    <w:rsid w:val="00AC5F74"/>
    <w:pPr>
      <w:spacing w:after="0" w:line="240" w:lineRule="auto"/>
    </w:pPr>
  </w:style>
  <w:style w:type="paragraph" w:customStyle="1" w:styleId="Paragrafobase">
    <w:name w:val="[Paragrafo base]"/>
    <w:basedOn w:val="Normale"/>
    <w:uiPriority w:val="99"/>
    <w:rsid w:val="008F162E"/>
    <w:pPr>
      <w:autoSpaceDE w:val="0"/>
      <w:autoSpaceDN w:val="0"/>
      <w:adjustRightInd w:val="0"/>
      <w:spacing w:line="288" w:lineRule="auto"/>
      <w:textAlignment w:val="center"/>
    </w:pPr>
    <w:rPr>
      <w:rFonts w:ascii="MinionPro-Regular" w:eastAsiaTheme="minorHAnsi" w:hAnsi="MinionPro-Regular" w:cs="MinionPro-Regular"/>
      <w:color w:val="000000"/>
      <w:spacing w:val="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480956">
      <w:bodyDiv w:val="1"/>
      <w:marLeft w:val="0"/>
      <w:marRight w:val="0"/>
      <w:marTop w:val="0"/>
      <w:marBottom w:val="0"/>
      <w:divBdr>
        <w:top w:val="none" w:sz="0" w:space="0" w:color="auto"/>
        <w:left w:val="none" w:sz="0" w:space="0" w:color="auto"/>
        <w:bottom w:val="none" w:sz="0" w:space="0" w:color="auto"/>
        <w:right w:val="none" w:sz="0" w:space="0" w:color="auto"/>
      </w:divBdr>
    </w:div>
    <w:div w:id="292447488">
      <w:bodyDiv w:val="1"/>
      <w:marLeft w:val="0"/>
      <w:marRight w:val="0"/>
      <w:marTop w:val="0"/>
      <w:marBottom w:val="0"/>
      <w:divBdr>
        <w:top w:val="none" w:sz="0" w:space="0" w:color="auto"/>
        <w:left w:val="none" w:sz="0" w:space="0" w:color="auto"/>
        <w:bottom w:val="none" w:sz="0" w:space="0" w:color="auto"/>
        <w:right w:val="none" w:sz="0" w:space="0" w:color="auto"/>
      </w:divBdr>
    </w:div>
    <w:div w:id="305471865">
      <w:bodyDiv w:val="1"/>
      <w:marLeft w:val="0"/>
      <w:marRight w:val="0"/>
      <w:marTop w:val="0"/>
      <w:marBottom w:val="0"/>
      <w:divBdr>
        <w:top w:val="none" w:sz="0" w:space="0" w:color="auto"/>
        <w:left w:val="none" w:sz="0" w:space="0" w:color="auto"/>
        <w:bottom w:val="none" w:sz="0" w:space="0" w:color="auto"/>
        <w:right w:val="none" w:sz="0" w:space="0" w:color="auto"/>
      </w:divBdr>
    </w:div>
    <w:div w:id="500585977">
      <w:bodyDiv w:val="1"/>
      <w:marLeft w:val="0"/>
      <w:marRight w:val="0"/>
      <w:marTop w:val="0"/>
      <w:marBottom w:val="0"/>
      <w:divBdr>
        <w:top w:val="none" w:sz="0" w:space="0" w:color="auto"/>
        <w:left w:val="none" w:sz="0" w:space="0" w:color="auto"/>
        <w:bottom w:val="none" w:sz="0" w:space="0" w:color="auto"/>
        <w:right w:val="none" w:sz="0" w:space="0" w:color="auto"/>
      </w:divBdr>
    </w:div>
    <w:div w:id="545147862">
      <w:bodyDiv w:val="1"/>
      <w:marLeft w:val="0"/>
      <w:marRight w:val="0"/>
      <w:marTop w:val="0"/>
      <w:marBottom w:val="0"/>
      <w:divBdr>
        <w:top w:val="none" w:sz="0" w:space="0" w:color="auto"/>
        <w:left w:val="none" w:sz="0" w:space="0" w:color="auto"/>
        <w:bottom w:val="none" w:sz="0" w:space="0" w:color="auto"/>
        <w:right w:val="none" w:sz="0" w:space="0" w:color="auto"/>
      </w:divBdr>
    </w:div>
    <w:div w:id="615333384">
      <w:bodyDiv w:val="1"/>
      <w:marLeft w:val="0"/>
      <w:marRight w:val="0"/>
      <w:marTop w:val="0"/>
      <w:marBottom w:val="0"/>
      <w:divBdr>
        <w:top w:val="none" w:sz="0" w:space="0" w:color="auto"/>
        <w:left w:val="none" w:sz="0" w:space="0" w:color="auto"/>
        <w:bottom w:val="none" w:sz="0" w:space="0" w:color="auto"/>
        <w:right w:val="none" w:sz="0" w:space="0" w:color="auto"/>
      </w:divBdr>
    </w:div>
    <w:div w:id="680664237">
      <w:bodyDiv w:val="1"/>
      <w:marLeft w:val="0"/>
      <w:marRight w:val="0"/>
      <w:marTop w:val="0"/>
      <w:marBottom w:val="0"/>
      <w:divBdr>
        <w:top w:val="none" w:sz="0" w:space="0" w:color="auto"/>
        <w:left w:val="none" w:sz="0" w:space="0" w:color="auto"/>
        <w:bottom w:val="none" w:sz="0" w:space="0" w:color="auto"/>
        <w:right w:val="none" w:sz="0" w:space="0" w:color="auto"/>
      </w:divBdr>
    </w:div>
    <w:div w:id="935402925">
      <w:bodyDiv w:val="1"/>
      <w:marLeft w:val="0"/>
      <w:marRight w:val="0"/>
      <w:marTop w:val="0"/>
      <w:marBottom w:val="0"/>
      <w:divBdr>
        <w:top w:val="none" w:sz="0" w:space="0" w:color="auto"/>
        <w:left w:val="none" w:sz="0" w:space="0" w:color="auto"/>
        <w:bottom w:val="none" w:sz="0" w:space="0" w:color="auto"/>
        <w:right w:val="none" w:sz="0" w:space="0" w:color="auto"/>
      </w:divBdr>
    </w:div>
    <w:div w:id="1019240645">
      <w:bodyDiv w:val="1"/>
      <w:marLeft w:val="0"/>
      <w:marRight w:val="0"/>
      <w:marTop w:val="0"/>
      <w:marBottom w:val="0"/>
      <w:divBdr>
        <w:top w:val="none" w:sz="0" w:space="0" w:color="auto"/>
        <w:left w:val="none" w:sz="0" w:space="0" w:color="auto"/>
        <w:bottom w:val="none" w:sz="0" w:space="0" w:color="auto"/>
        <w:right w:val="none" w:sz="0" w:space="0" w:color="auto"/>
      </w:divBdr>
    </w:div>
    <w:div w:id="1042631871">
      <w:bodyDiv w:val="1"/>
      <w:marLeft w:val="0"/>
      <w:marRight w:val="0"/>
      <w:marTop w:val="0"/>
      <w:marBottom w:val="0"/>
      <w:divBdr>
        <w:top w:val="none" w:sz="0" w:space="0" w:color="auto"/>
        <w:left w:val="none" w:sz="0" w:space="0" w:color="auto"/>
        <w:bottom w:val="none" w:sz="0" w:space="0" w:color="auto"/>
        <w:right w:val="none" w:sz="0" w:space="0" w:color="auto"/>
      </w:divBdr>
    </w:div>
    <w:div w:id="1049036324">
      <w:bodyDiv w:val="1"/>
      <w:marLeft w:val="0"/>
      <w:marRight w:val="0"/>
      <w:marTop w:val="0"/>
      <w:marBottom w:val="0"/>
      <w:divBdr>
        <w:top w:val="none" w:sz="0" w:space="0" w:color="auto"/>
        <w:left w:val="none" w:sz="0" w:space="0" w:color="auto"/>
        <w:bottom w:val="none" w:sz="0" w:space="0" w:color="auto"/>
        <w:right w:val="none" w:sz="0" w:space="0" w:color="auto"/>
      </w:divBdr>
    </w:div>
    <w:div w:id="1337461022">
      <w:bodyDiv w:val="1"/>
      <w:marLeft w:val="0"/>
      <w:marRight w:val="0"/>
      <w:marTop w:val="0"/>
      <w:marBottom w:val="0"/>
      <w:divBdr>
        <w:top w:val="none" w:sz="0" w:space="0" w:color="auto"/>
        <w:left w:val="none" w:sz="0" w:space="0" w:color="auto"/>
        <w:bottom w:val="none" w:sz="0" w:space="0" w:color="auto"/>
        <w:right w:val="none" w:sz="0" w:space="0" w:color="auto"/>
      </w:divBdr>
    </w:div>
    <w:div w:id="1575899153">
      <w:bodyDiv w:val="1"/>
      <w:marLeft w:val="0"/>
      <w:marRight w:val="0"/>
      <w:marTop w:val="0"/>
      <w:marBottom w:val="0"/>
      <w:divBdr>
        <w:top w:val="none" w:sz="0" w:space="0" w:color="auto"/>
        <w:left w:val="none" w:sz="0" w:space="0" w:color="auto"/>
        <w:bottom w:val="none" w:sz="0" w:space="0" w:color="auto"/>
        <w:right w:val="none" w:sz="0" w:space="0" w:color="auto"/>
      </w:divBdr>
    </w:div>
    <w:div w:id="1962177877">
      <w:bodyDiv w:val="1"/>
      <w:marLeft w:val="0"/>
      <w:marRight w:val="0"/>
      <w:marTop w:val="0"/>
      <w:marBottom w:val="0"/>
      <w:divBdr>
        <w:top w:val="none" w:sz="0" w:space="0" w:color="auto"/>
        <w:left w:val="none" w:sz="0" w:space="0" w:color="auto"/>
        <w:bottom w:val="none" w:sz="0" w:space="0" w:color="auto"/>
        <w:right w:val="none" w:sz="0" w:space="0" w:color="auto"/>
      </w:divBdr>
    </w:div>
    <w:div w:id="20704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baraus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DAB5-205D-4ACD-862C-0DD20F58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 - Barausse S.p.A</dc:creator>
  <cp:lastModifiedBy>Valentina Brusarosco - Barausse doors</cp:lastModifiedBy>
  <cp:revision>3</cp:revision>
  <cp:lastPrinted>2023-05-05T12:34:00Z</cp:lastPrinted>
  <dcterms:created xsi:type="dcterms:W3CDTF">2024-04-13T07:05:00Z</dcterms:created>
  <dcterms:modified xsi:type="dcterms:W3CDTF">2024-04-13T07:07:00Z</dcterms:modified>
</cp:coreProperties>
</file>